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9CC01" w14:textId="77777777" w:rsidR="00A25602" w:rsidRPr="00DE02EC" w:rsidRDefault="00A25602" w:rsidP="00A25602">
      <w:pPr>
        <w:spacing w:after="60"/>
        <w:jc w:val="center"/>
        <w:rPr>
          <w:iCs/>
          <w:sz w:val="22"/>
          <w:szCs w:val="22"/>
          <w:lang w:val="sr-Cyrl-CS"/>
        </w:rPr>
      </w:pPr>
      <w:r w:rsidRPr="00DE02EC">
        <w:rPr>
          <w:b/>
          <w:iCs/>
          <w:sz w:val="22"/>
          <w:szCs w:val="22"/>
          <w:lang w:val="sr-Cyrl-CS"/>
        </w:rPr>
        <w:t>Табела. 9.</w:t>
      </w:r>
      <w:r>
        <w:rPr>
          <w:b/>
          <w:iCs/>
          <w:sz w:val="22"/>
          <w:szCs w:val="22"/>
          <w:lang w:val="sr-Cyrl-RS"/>
        </w:rPr>
        <w:t>8</w:t>
      </w:r>
      <w:r w:rsidRPr="00DE02EC">
        <w:rPr>
          <w:iCs/>
          <w:sz w:val="22"/>
          <w:szCs w:val="22"/>
          <w:lang w:val="sr-Cyrl-CS"/>
        </w:rPr>
        <w:t xml:space="preserve"> </w:t>
      </w:r>
      <w:r w:rsidRPr="0044005F">
        <w:rPr>
          <w:iCs/>
          <w:sz w:val="22"/>
          <w:szCs w:val="22"/>
          <w:lang w:val="sr-Cyrl-CS"/>
        </w:rPr>
        <w:t>Компетентност ментора</w:t>
      </w:r>
    </w:p>
    <w:tbl>
      <w:tblPr>
        <w:tblW w:w="5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826"/>
        <w:gridCol w:w="1143"/>
        <w:gridCol w:w="1845"/>
        <w:gridCol w:w="609"/>
        <w:gridCol w:w="417"/>
        <w:gridCol w:w="402"/>
        <w:gridCol w:w="695"/>
        <w:gridCol w:w="1277"/>
        <w:gridCol w:w="844"/>
        <w:gridCol w:w="702"/>
      </w:tblGrid>
      <w:tr w:rsidR="00A25602" w:rsidRPr="00A22864" w14:paraId="71CEA733" w14:textId="77777777" w:rsidTr="003418E7">
        <w:trPr>
          <w:trHeight w:val="227"/>
          <w:jc w:val="center"/>
        </w:trPr>
        <w:tc>
          <w:tcPr>
            <w:tcW w:w="1709" w:type="pct"/>
            <w:gridSpan w:val="3"/>
            <w:vAlign w:val="center"/>
          </w:tcPr>
          <w:p w14:paraId="7B8424D1" w14:textId="77777777" w:rsidR="00A25602" w:rsidRPr="00A22864" w:rsidRDefault="00A25602" w:rsidP="003418E7">
            <w:pPr>
              <w:spacing w:after="60"/>
              <w:rPr>
                <w:lang w:val="sr-Cyrl-CS"/>
              </w:rPr>
            </w:pPr>
            <w:r w:rsidRPr="00A22864">
              <w:rPr>
                <w:b/>
                <w:lang w:val="sr-Cyrl-CS"/>
              </w:rPr>
              <w:t>Име и презиме</w:t>
            </w:r>
          </w:p>
        </w:tc>
        <w:tc>
          <w:tcPr>
            <w:tcW w:w="3291" w:type="pct"/>
            <w:gridSpan w:val="8"/>
            <w:vAlign w:val="center"/>
          </w:tcPr>
          <w:p w14:paraId="178559B1" w14:textId="77777777" w:rsidR="00A25602" w:rsidRPr="00A22864" w:rsidRDefault="00A25602" w:rsidP="003418E7">
            <w:pPr>
              <w:spacing w:after="60"/>
              <w:rPr>
                <w:lang w:val="sr-Cyrl-CS"/>
              </w:rPr>
            </w:pPr>
            <w:r>
              <w:rPr>
                <w:lang w:val="sr-Cyrl-RS"/>
              </w:rPr>
              <w:t>Дарко Васиљевић</w:t>
            </w:r>
          </w:p>
        </w:tc>
      </w:tr>
      <w:tr w:rsidR="00A25602" w:rsidRPr="00A22864" w14:paraId="23F49F97" w14:textId="77777777" w:rsidTr="003418E7">
        <w:trPr>
          <w:trHeight w:val="227"/>
          <w:jc w:val="center"/>
        </w:trPr>
        <w:tc>
          <w:tcPr>
            <w:tcW w:w="1709" w:type="pct"/>
            <w:gridSpan w:val="3"/>
            <w:vAlign w:val="center"/>
          </w:tcPr>
          <w:p w14:paraId="1FF14FCF" w14:textId="77777777" w:rsidR="00A25602" w:rsidRPr="00A22864" w:rsidRDefault="00A25602" w:rsidP="003418E7">
            <w:pPr>
              <w:spacing w:after="60"/>
              <w:rPr>
                <w:lang w:val="sr-Cyrl-CS"/>
              </w:rPr>
            </w:pPr>
            <w:r w:rsidRPr="00A22864">
              <w:rPr>
                <w:b/>
                <w:lang w:val="sr-Cyrl-CS"/>
              </w:rPr>
              <w:t>Звање</w:t>
            </w:r>
          </w:p>
        </w:tc>
        <w:tc>
          <w:tcPr>
            <w:tcW w:w="3291" w:type="pct"/>
            <w:gridSpan w:val="8"/>
            <w:vAlign w:val="center"/>
          </w:tcPr>
          <w:p w14:paraId="078F6A7B" w14:textId="77777777" w:rsidR="00A25602" w:rsidRPr="00A22864" w:rsidRDefault="00A25602" w:rsidP="003418E7">
            <w:pPr>
              <w:spacing w:after="60"/>
              <w:rPr>
                <w:lang w:val="sr-Cyrl-CS"/>
              </w:rPr>
            </w:pPr>
            <w:r>
              <w:rPr>
                <w:lang w:val="sr-Cyrl-CS"/>
              </w:rPr>
              <w:t>Научни саветник</w:t>
            </w:r>
          </w:p>
        </w:tc>
      </w:tr>
      <w:tr w:rsidR="00A25602" w:rsidRPr="00A22864" w14:paraId="1AD05C09" w14:textId="77777777" w:rsidTr="003418E7">
        <w:trPr>
          <w:trHeight w:val="227"/>
          <w:jc w:val="center"/>
        </w:trPr>
        <w:tc>
          <w:tcPr>
            <w:tcW w:w="1709" w:type="pct"/>
            <w:gridSpan w:val="3"/>
            <w:vAlign w:val="center"/>
          </w:tcPr>
          <w:p w14:paraId="7A9B3274" w14:textId="77777777" w:rsidR="00A25602" w:rsidRPr="00A22864" w:rsidRDefault="00A25602" w:rsidP="003418E7">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91" w:type="pct"/>
            <w:gridSpan w:val="8"/>
            <w:vAlign w:val="center"/>
          </w:tcPr>
          <w:p w14:paraId="2EEB7ABC" w14:textId="77777777" w:rsidR="00A25602" w:rsidRPr="00A22864" w:rsidRDefault="00A25602" w:rsidP="003418E7">
            <w:pPr>
              <w:spacing w:after="60"/>
              <w:rPr>
                <w:lang w:val="sr-Cyrl-CS"/>
              </w:rPr>
            </w:pPr>
            <w:r w:rsidRPr="00457386">
              <w:rPr>
                <w:lang w:val="sr-Cyrl-CS"/>
              </w:rPr>
              <w:t>Оптика</w:t>
            </w:r>
          </w:p>
        </w:tc>
      </w:tr>
      <w:tr w:rsidR="00A25602" w:rsidRPr="00A22864" w14:paraId="3086D88B" w14:textId="77777777" w:rsidTr="003418E7">
        <w:trPr>
          <w:trHeight w:val="227"/>
          <w:jc w:val="center"/>
        </w:trPr>
        <w:tc>
          <w:tcPr>
            <w:tcW w:w="1155" w:type="pct"/>
            <w:gridSpan w:val="2"/>
            <w:vAlign w:val="center"/>
          </w:tcPr>
          <w:p w14:paraId="466781A9" w14:textId="77777777" w:rsidR="00A25602" w:rsidRPr="00A22864" w:rsidRDefault="00A25602" w:rsidP="003418E7">
            <w:pPr>
              <w:spacing w:after="60"/>
              <w:rPr>
                <w:lang w:val="sr-Cyrl-CS"/>
              </w:rPr>
            </w:pPr>
            <w:r w:rsidRPr="00A22864">
              <w:rPr>
                <w:b/>
                <w:lang w:val="sr-Cyrl-CS"/>
              </w:rPr>
              <w:t>Академска каријера</w:t>
            </w:r>
          </w:p>
        </w:tc>
        <w:tc>
          <w:tcPr>
            <w:tcW w:w="554" w:type="pct"/>
            <w:vAlign w:val="center"/>
          </w:tcPr>
          <w:p w14:paraId="0BE619AC" w14:textId="77777777" w:rsidR="00A25602" w:rsidRPr="00A22864" w:rsidRDefault="00A25602" w:rsidP="003418E7">
            <w:pPr>
              <w:spacing w:after="60"/>
              <w:rPr>
                <w:lang w:val="sr-Cyrl-CS"/>
              </w:rPr>
            </w:pPr>
            <w:r w:rsidRPr="00A22864">
              <w:rPr>
                <w:lang w:val="sr-Cyrl-CS"/>
              </w:rPr>
              <w:t xml:space="preserve">Година </w:t>
            </w:r>
          </w:p>
        </w:tc>
        <w:tc>
          <w:tcPr>
            <w:tcW w:w="1391" w:type="pct"/>
            <w:gridSpan w:val="3"/>
            <w:vAlign w:val="center"/>
          </w:tcPr>
          <w:p w14:paraId="157396D5" w14:textId="77777777" w:rsidR="00A25602" w:rsidRPr="00A22864" w:rsidRDefault="00A25602" w:rsidP="003418E7">
            <w:pPr>
              <w:spacing w:after="60"/>
              <w:rPr>
                <w:lang w:val="sr-Cyrl-CS"/>
              </w:rPr>
            </w:pPr>
            <w:r w:rsidRPr="00A22864">
              <w:rPr>
                <w:lang w:val="sr-Cyrl-CS"/>
              </w:rPr>
              <w:t xml:space="preserve">Институција </w:t>
            </w:r>
          </w:p>
        </w:tc>
        <w:tc>
          <w:tcPr>
            <w:tcW w:w="1899" w:type="pct"/>
            <w:gridSpan w:val="5"/>
            <w:vAlign w:val="center"/>
          </w:tcPr>
          <w:p w14:paraId="0E6E1777" w14:textId="77777777" w:rsidR="00A25602" w:rsidRPr="00A22864" w:rsidRDefault="00A25602" w:rsidP="003418E7">
            <w:pPr>
              <w:spacing w:after="60"/>
              <w:rPr>
                <w:lang w:val="sr-Cyrl-CS"/>
              </w:rPr>
            </w:pPr>
            <w:r>
              <w:rPr>
                <w:lang w:val="sr-Cyrl-CS"/>
              </w:rPr>
              <w:t>Ужа научна, уметничка односно стручна о</w:t>
            </w:r>
            <w:r w:rsidRPr="00A22864">
              <w:rPr>
                <w:lang w:val="sr-Cyrl-CS"/>
              </w:rPr>
              <w:t xml:space="preserve">бласт </w:t>
            </w:r>
          </w:p>
        </w:tc>
      </w:tr>
      <w:tr w:rsidR="00A25602" w:rsidRPr="00A22864" w14:paraId="6FF6BE82" w14:textId="77777777" w:rsidTr="003418E7">
        <w:trPr>
          <w:trHeight w:val="227"/>
          <w:jc w:val="center"/>
        </w:trPr>
        <w:tc>
          <w:tcPr>
            <w:tcW w:w="1155" w:type="pct"/>
            <w:gridSpan w:val="2"/>
            <w:vAlign w:val="center"/>
          </w:tcPr>
          <w:p w14:paraId="402E1BB2" w14:textId="77777777" w:rsidR="00A25602" w:rsidRPr="00A22864" w:rsidRDefault="00A25602" w:rsidP="003418E7">
            <w:pPr>
              <w:spacing w:after="60"/>
              <w:rPr>
                <w:lang w:val="sr-Cyrl-CS"/>
              </w:rPr>
            </w:pPr>
            <w:r w:rsidRPr="00A22864">
              <w:rPr>
                <w:lang w:val="sr-Cyrl-CS"/>
              </w:rPr>
              <w:t>Избор у звање</w:t>
            </w:r>
          </w:p>
        </w:tc>
        <w:tc>
          <w:tcPr>
            <w:tcW w:w="554" w:type="pct"/>
            <w:vAlign w:val="center"/>
          </w:tcPr>
          <w:p w14:paraId="43E95547" w14:textId="1EE31F94" w:rsidR="00A25602" w:rsidRPr="00A22864" w:rsidRDefault="00A25602" w:rsidP="003418E7">
            <w:pPr>
              <w:spacing w:after="60"/>
              <w:rPr>
                <w:lang w:val="sr-Cyrl-CS"/>
              </w:rPr>
            </w:pPr>
            <w:r>
              <w:rPr>
                <w:lang w:val="sr-Cyrl-CS"/>
              </w:rPr>
              <w:t>2018</w:t>
            </w:r>
          </w:p>
        </w:tc>
        <w:tc>
          <w:tcPr>
            <w:tcW w:w="1391" w:type="pct"/>
            <w:gridSpan w:val="3"/>
            <w:vAlign w:val="center"/>
          </w:tcPr>
          <w:p w14:paraId="697967EC" w14:textId="77777777" w:rsidR="00A25602" w:rsidRPr="00A22864" w:rsidRDefault="00A25602" w:rsidP="003418E7">
            <w:pPr>
              <w:spacing w:after="60"/>
              <w:rPr>
                <w:lang w:val="sr-Cyrl-CS"/>
              </w:rPr>
            </w:pPr>
            <w:r>
              <w:rPr>
                <w:lang w:val="sr-Cyrl-CS"/>
              </w:rPr>
              <w:t>Институт за физику</w:t>
            </w:r>
          </w:p>
        </w:tc>
        <w:tc>
          <w:tcPr>
            <w:tcW w:w="1899" w:type="pct"/>
            <w:gridSpan w:val="5"/>
            <w:vAlign w:val="center"/>
          </w:tcPr>
          <w:p w14:paraId="7194AE7C" w14:textId="2CCAB23E" w:rsidR="00A25602" w:rsidRPr="00A25602" w:rsidRDefault="00A25602" w:rsidP="003418E7">
            <w:pPr>
              <w:spacing w:after="60"/>
              <w:rPr>
                <w:lang w:val="sr-Cyrl-RS"/>
              </w:rPr>
            </w:pPr>
            <w:r>
              <w:rPr>
                <w:lang w:val="sr-Cyrl-CS"/>
              </w:rPr>
              <w:t>О</w:t>
            </w:r>
            <w:r>
              <w:rPr>
                <w:lang w:val="sr-Cyrl-CS"/>
              </w:rPr>
              <w:t>птик</w:t>
            </w:r>
            <w:r>
              <w:rPr>
                <w:lang w:val="sr-Cyrl-CS"/>
              </w:rPr>
              <w:t>а</w:t>
            </w:r>
          </w:p>
        </w:tc>
      </w:tr>
      <w:tr w:rsidR="00A25602" w:rsidRPr="00A22864" w14:paraId="1D9DD8BC" w14:textId="77777777" w:rsidTr="003418E7">
        <w:trPr>
          <w:trHeight w:val="227"/>
          <w:jc w:val="center"/>
        </w:trPr>
        <w:tc>
          <w:tcPr>
            <w:tcW w:w="1155" w:type="pct"/>
            <w:gridSpan w:val="2"/>
            <w:vAlign w:val="center"/>
          </w:tcPr>
          <w:p w14:paraId="67F77DFB" w14:textId="77777777" w:rsidR="00A25602" w:rsidRPr="00A22864" w:rsidRDefault="00A25602" w:rsidP="003418E7">
            <w:pPr>
              <w:spacing w:after="60"/>
              <w:rPr>
                <w:lang w:val="sr-Cyrl-CS"/>
              </w:rPr>
            </w:pPr>
            <w:r w:rsidRPr="00A22864">
              <w:rPr>
                <w:lang w:val="sr-Cyrl-CS"/>
              </w:rPr>
              <w:t>Докторат</w:t>
            </w:r>
          </w:p>
        </w:tc>
        <w:tc>
          <w:tcPr>
            <w:tcW w:w="554" w:type="pct"/>
            <w:vAlign w:val="center"/>
          </w:tcPr>
          <w:p w14:paraId="1CA8F0A9" w14:textId="353EACB3" w:rsidR="00A25602" w:rsidRPr="00A22864" w:rsidRDefault="00A25602" w:rsidP="003418E7">
            <w:pPr>
              <w:spacing w:after="60"/>
              <w:rPr>
                <w:lang w:val="sr-Cyrl-CS"/>
              </w:rPr>
            </w:pPr>
            <w:r>
              <w:rPr>
                <w:lang w:val="sr-Cyrl-CS"/>
              </w:rPr>
              <w:t>1998</w:t>
            </w:r>
          </w:p>
        </w:tc>
        <w:tc>
          <w:tcPr>
            <w:tcW w:w="1391" w:type="pct"/>
            <w:gridSpan w:val="3"/>
            <w:vAlign w:val="center"/>
          </w:tcPr>
          <w:p w14:paraId="18253B25" w14:textId="77777777" w:rsidR="00A25602" w:rsidRPr="00A22864" w:rsidRDefault="00A25602" w:rsidP="003418E7">
            <w:pPr>
              <w:spacing w:after="60"/>
              <w:rPr>
                <w:lang w:val="sr-Cyrl-CS"/>
              </w:rPr>
            </w:pPr>
            <w:r>
              <w:rPr>
                <w:lang w:val="sr-Cyrl-CS"/>
              </w:rPr>
              <w:t>Машински факултет</w:t>
            </w:r>
          </w:p>
        </w:tc>
        <w:tc>
          <w:tcPr>
            <w:tcW w:w="1899" w:type="pct"/>
            <w:gridSpan w:val="5"/>
            <w:vAlign w:val="center"/>
          </w:tcPr>
          <w:p w14:paraId="675AB34F" w14:textId="77777777" w:rsidR="00A25602" w:rsidRPr="00A22864" w:rsidRDefault="00A25602" w:rsidP="003418E7">
            <w:pPr>
              <w:spacing w:after="60"/>
              <w:rPr>
                <w:lang w:val="sr-Cyrl-CS"/>
              </w:rPr>
            </w:pPr>
            <w:r>
              <w:rPr>
                <w:lang w:val="sr-Cyrl-CS"/>
              </w:rPr>
              <w:t>Војно машинство - оптика</w:t>
            </w:r>
          </w:p>
        </w:tc>
      </w:tr>
      <w:tr w:rsidR="00A25602" w:rsidRPr="00A22864" w14:paraId="2DECDF30" w14:textId="77777777" w:rsidTr="003418E7">
        <w:trPr>
          <w:trHeight w:val="227"/>
          <w:jc w:val="center"/>
        </w:trPr>
        <w:tc>
          <w:tcPr>
            <w:tcW w:w="1155" w:type="pct"/>
            <w:gridSpan w:val="2"/>
            <w:vAlign w:val="center"/>
          </w:tcPr>
          <w:p w14:paraId="4B906183" w14:textId="77777777" w:rsidR="00A25602" w:rsidRPr="000D32C3" w:rsidRDefault="00A25602" w:rsidP="003418E7">
            <w:pPr>
              <w:spacing w:after="60"/>
              <w:rPr>
                <w:lang w:val="sr-Cyrl-RS"/>
              </w:rPr>
            </w:pPr>
            <w:r>
              <w:rPr>
                <w:lang w:val="sr-Cyrl-RS"/>
              </w:rPr>
              <w:t>Магистратура</w:t>
            </w:r>
          </w:p>
        </w:tc>
        <w:tc>
          <w:tcPr>
            <w:tcW w:w="554" w:type="pct"/>
            <w:vAlign w:val="center"/>
          </w:tcPr>
          <w:p w14:paraId="7CF9C7C9" w14:textId="47EF7BEB" w:rsidR="00A25602" w:rsidRPr="00A22864" w:rsidRDefault="00A25602" w:rsidP="003418E7">
            <w:pPr>
              <w:spacing w:after="60"/>
              <w:rPr>
                <w:lang w:val="sr-Cyrl-CS"/>
              </w:rPr>
            </w:pPr>
            <w:r>
              <w:rPr>
                <w:lang w:val="sr-Cyrl-CS"/>
              </w:rPr>
              <w:t>1990</w:t>
            </w:r>
          </w:p>
        </w:tc>
        <w:tc>
          <w:tcPr>
            <w:tcW w:w="1391" w:type="pct"/>
            <w:gridSpan w:val="3"/>
            <w:vAlign w:val="center"/>
          </w:tcPr>
          <w:p w14:paraId="15726B20" w14:textId="77777777" w:rsidR="00A25602" w:rsidRPr="00A22864" w:rsidRDefault="00A25602" w:rsidP="003418E7">
            <w:pPr>
              <w:spacing w:after="60"/>
              <w:rPr>
                <w:lang w:val="sr-Cyrl-CS"/>
              </w:rPr>
            </w:pPr>
            <w:r>
              <w:rPr>
                <w:lang w:val="sr-Cyrl-CS"/>
              </w:rPr>
              <w:t>Машински факултет</w:t>
            </w:r>
          </w:p>
        </w:tc>
        <w:tc>
          <w:tcPr>
            <w:tcW w:w="1899" w:type="pct"/>
            <w:gridSpan w:val="5"/>
            <w:vAlign w:val="center"/>
          </w:tcPr>
          <w:p w14:paraId="61845CE6" w14:textId="77777777" w:rsidR="00A25602" w:rsidRPr="00A22864" w:rsidRDefault="00A25602" w:rsidP="003418E7">
            <w:pPr>
              <w:spacing w:after="60"/>
              <w:rPr>
                <w:lang w:val="sr-Cyrl-CS"/>
              </w:rPr>
            </w:pPr>
            <w:r>
              <w:rPr>
                <w:lang w:val="sr-Cyrl-CS"/>
              </w:rPr>
              <w:t>Војно машинство - оптика</w:t>
            </w:r>
          </w:p>
        </w:tc>
      </w:tr>
      <w:tr w:rsidR="00A25602" w:rsidRPr="00A22864" w14:paraId="286B5651" w14:textId="77777777" w:rsidTr="003418E7">
        <w:trPr>
          <w:trHeight w:val="227"/>
          <w:jc w:val="center"/>
        </w:trPr>
        <w:tc>
          <w:tcPr>
            <w:tcW w:w="1155" w:type="pct"/>
            <w:gridSpan w:val="2"/>
            <w:vAlign w:val="center"/>
          </w:tcPr>
          <w:p w14:paraId="733B0309" w14:textId="77777777" w:rsidR="00A25602" w:rsidRDefault="00A25602" w:rsidP="003418E7">
            <w:pPr>
              <w:spacing w:after="60"/>
              <w:rPr>
                <w:lang w:val="sr-Cyrl-RS"/>
              </w:rPr>
            </w:pPr>
            <w:r>
              <w:rPr>
                <w:lang w:val="sr-Cyrl-RS"/>
              </w:rPr>
              <w:t>Мастер диплома</w:t>
            </w:r>
          </w:p>
        </w:tc>
        <w:tc>
          <w:tcPr>
            <w:tcW w:w="554" w:type="pct"/>
            <w:vAlign w:val="center"/>
          </w:tcPr>
          <w:p w14:paraId="39F05EDD" w14:textId="77777777" w:rsidR="00A25602" w:rsidRPr="00A22864" w:rsidRDefault="00A25602" w:rsidP="003418E7">
            <w:pPr>
              <w:spacing w:after="60"/>
              <w:rPr>
                <w:lang w:val="sr-Cyrl-CS"/>
              </w:rPr>
            </w:pPr>
          </w:p>
        </w:tc>
        <w:tc>
          <w:tcPr>
            <w:tcW w:w="1391" w:type="pct"/>
            <w:gridSpan w:val="3"/>
            <w:vAlign w:val="center"/>
          </w:tcPr>
          <w:p w14:paraId="55742205" w14:textId="77777777" w:rsidR="00A25602" w:rsidRPr="00A22864" w:rsidRDefault="00A25602" w:rsidP="003418E7">
            <w:pPr>
              <w:spacing w:after="60"/>
              <w:rPr>
                <w:lang w:val="sr-Cyrl-CS"/>
              </w:rPr>
            </w:pPr>
          </w:p>
        </w:tc>
        <w:tc>
          <w:tcPr>
            <w:tcW w:w="1899" w:type="pct"/>
            <w:gridSpan w:val="5"/>
            <w:vAlign w:val="center"/>
          </w:tcPr>
          <w:p w14:paraId="6349FC92" w14:textId="77777777" w:rsidR="00A25602" w:rsidRPr="00A22864" w:rsidRDefault="00A25602" w:rsidP="003418E7">
            <w:pPr>
              <w:spacing w:after="60"/>
              <w:rPr>
                <w:lang w:val="sr-Cyrl-CS"/>
              </w:rPr>
            </w:pPr>
          </w:p>
        </w:tc>
      </w:tr>
      <w:tr w:rsidR="00A25602" w:rsidRPr="00A22864" w14:paraId="20F1A609" w14:textId="77777777" w:rsidTr="003418E7">
        <w:trPr>
          <w:trHeight w:val="227"/>
          <w:jc w:val="center"/>
        </w:trPr>
        <w:tc>
          <w:tcPr>
            <w:tcW w:w="1155" w:type="pct"/>
            <w:gridSpan w:val="2"/>
            <w:vAlign w:val="center"/>
          </w:tcPr>
          <w:p w14:paraId="38DB1CC5" w14:textId="77777777" w:rsidR="00A25602" w:rsidRPr="00A22864" w:rsidRDefault="00A25602" w:rsidP="003418E7">
            <w:pPr>
              <w:spacing w:after="60"/>
              <w:rPr>
                <w:lang w:val="sr-Cyrl-CS"/>
              </w:rPr>
            </w:pPr>
            <w:r w:rsidRPr="00A22864">
              <w:rPr>
                <w:lang w:val="sr-Cyrl-CS"/>
              </w:rPr>
              <w:t>Диплома</w:t>
            </w:r>
          </w:p>
        </w:tc>
        <w:tc>
          <w:tcPr>
            <w:tcW w:w="554" w:type="pct"/>
            <w:vAlign w:val="center"/>
          </w:tcPr>
          <w:p w14:paraId="48EB8603" w14:textId="5ABB6C31" w:rsidR="00A25602" w:rsidRPr="00A22864" w:rsidRDefault="00A25602" w:rsidP="003418E7">
            <w:pPr>
              <w:spacing w:after="60"/>
              <w:rPr>
                <w:lang w:val="sr-Cyrl-CS"/>
              </w:rPr>
            </w:pPr>
            <w:r>
              <w:rPr>
                <w:lang w:val="sr-Cyrl-CS"/>
              </w:rPr>
              <w:t>1984</w:t>
            </w:r>
          </w:p>
        </w:tc>
        <w:tc>
          <w:tcPr>
            <w:tcW w:w="1391" w:type="pct"/>
            <w:gridSpan w:val="3"/>
            <w:vAlign w:val="center"/>
          </w:tcPr>
          <w:p w14:paraId="0E80EFC5" w14:textId="77777777" w:rsidR="00A25602" w:rsidRPr="00A22864" w:rsidRDefault="00A25602" w:rsidP="003418E7">
            <w:pPr>
              <w:spacing w:after="60"/>
              <w:rPr>
                <w:lang w:val="sr-Cyrl-CS"/>
              </w:rPr>
            </w:pPr>
            <w:r>
              <w:rPr>
                <w:lang w:val="sr-Cyrl-CS"/>
              </w:rPr>
              <w:t>Машински факултет</w:t>
            </w:r>
          </w:p>
        </w:tc>
        <w:tc>
          <w:tcPr>
            <w:tcW w:w="1899" w:type="pct"/>
            <w:gridSpan w:val="5"/>
            <w:vAlign w:val="center"/>
          </w:tcPr>
          <w:p w14:paraId="037B0168" w14:textId="77777777" w:rsidR="00A25602" w:rsidRPr="00A22864" w:rsidRDefault="00A25602" w:rsidP="003418E7">
            <w:pPr>
              <w:spacing w:after="60"/>
              <w:rPr>
                <w:lang w:val="sr-Cyrl-CS"/>
              </w:rPr>
            </w:pPr>
            <w:r>
              <w:rPr>
                <w:lang w:val="sr-Cyrl-CS"/>
              </w:rPr>
              <w:t>Војно машинство - оптика</w:t>
            </w:r>
          </w:p>
        </w:tc>
      </w:tr>
      <w:tr w:rsidR="00A25602" w:rsidRPr="00A22864" w14:paraId="25B99306" w14:textId="77777777" w:rsidTr="003418E7">
        <w:trPr>
          <w:trHeight w:val="227"/>
          <w:jc w:val="center"/>
        </w:trPr>
        <w:tc>
          <w:tcPr>
            <w:tcW w:w="5000" w:type="pct"/>
            <w:gridSpan w:val="11"/>
            <w:vAlign w:val="center"/>
          </w:tcPr>
          <w:p w14:paraId="717B6409" w14:textId="77777777" w:rsidR="00A25602" w:rsidRPr="00A22864" w:rsidRDefault="00A25602" w:rsidP="003418E7">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25602" w:rsidRPr="00A22864" w14:paraId="1CF3D85B" w14:textId="77777777" w:rsidTr="003418E7">
        <w:trPr>
          <w:trHeight w:val="227"/>
          <w:jc w:val="center"/>
        </w:trPr>
        <w:tc>
          <w:tcPr>
            <w:tcW w:w="270" w:type="pct"/>
            <w:vAlign w:val="center"/>
          </w:tcPr>
          <w:p w14:paraId="5B4A1A6E" w14:textId="77777777" w:rsidR="00A25602" w:rsidRPr="00A22864" w:rsidRDefault="00A25602" w:rsidP="003418E7">
            <w:pPr>
              <w:spacing w:after="60"/>
              <w:rPr>
                <w:lang w:val="sr-Cyrl-CS"/>
              </w:rPr>
            </w:pPr>
            <w:r w:rsidRPr="00A22864">
              <w:rPr>
                <w:lang w:val="sr-Cyrl-CS"/>
              </w:rPr>
              <w:t>Р.Б.</w:t>
            </w:r>
          </w:p>
        </w:tc>
        <w:tc>
          <w:tcPr>
            <w:tcW w:w="2628" w:type="pct"/>
            <w:gridSpan w:val="4"/>
            <w:vAlign w:val="center"/>
          </w:tcPr>
          <w:p w14:paraId="44E4D237" w14:textId="77777777" w:rsidR="00A25602" w:rsidRPr="000D32C3" w:rsidRDefault="00A25602" w:rsidP="003418E7">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734" w:type="pct"/>
            <w:gridSpan w:val="3"/>
            <w:vAlign w:val="center"/>
          </w:tcPr>
          <w:p w14:paraId="1961632C" w14:textId="77777777" w:rsidR="00A25602" w:rsidRPr="00A22864" w:rsidRDefault="00A25602" w:rsidP="003418E7">
            <w:pPr>
              <w:spacing w:after="60"/>
              <w:rPr>
                <w:lang w:val="sr-Cyrl-CS"/>
              </w:rPr>
            </w:pPr>
            <w:r w:rsidRPr="00A22864">
              <w:rPr>
                <w:lang w:val="sr-Cyrl-CS"/>
              </w:rPr>
              <w:t>Име кандидата</w:t>
            </w:r>
          </w:p>
        </w:tc>
        <w:tc>
          <w:tcPr>
            <w:tcW w:w="619" w:type="pct"/>
            <w:vAlign w:val="center"/>
          </w:tcPr>
          <w:p w14:paraId="482644A2" w14:textId="77777777" w:rsidR="00A25602" w:rsidRPr="00A22864" w:rsidRDefault="00A25602" w:rsidP="003418E7">
            <w:pPr>
              <w:spacing w:after="60"/>
              <w:rPr>
                <w:lang w:val="sr-Cyrl-CS"/>
              </w:rPr>
            </w:pPr>
            <w:r w:rsidRPr="00A22864">
              <w:rPr>
                <w:lang w:val="sr-Cyrl-CS"/>
              </w:rPr>
              <w:t xml:space="preserve">пријављена </w:t>
            </w:r>
          </w:p>
        </w:tc>
        <w:tc>
          <w:tcPr>
            <w:tcW w:w="749" w:type="pct"/>
            <w:gridSpan w:val="2"/>
            <w:vAlign w:val="center"/>
          </w:tcPr>
          <w:p w14:paraId="7F23D6C9" w14:textId="77777777" w:rsidR="00A25602" w:rsidRPr="00A22864" w:rsidRDefault="00A25602" w:rsidP="003418E7">
            <w:pPr>
              <w:spacing w:after="60"/>
              <w:rPr>
                <w:lang w:val="sr-Cyrl-CS"/>
              </w:rPr>
            </w:pPr>
            <w:r w:rsidRPr="00A22864">
              <w:rPr>
                <w:lang w:val="sr-Cyrl-CS"/>
              </w:rPr>
              <w:t>одбрањена</w:t>
            </w:r>
          </w:p>
        </w:tc>
      </w:tr>
      <w:tr w:rsidR="00A25602" w:rsidRPr="00A22864" w14:paraId="4E86AE96" w14:textId="77777777" w:rsidTr="003418E7">
        <w:trPr>
          <w:trHeight w:val="227"/>
          <w:jc w:val="center"/>
        </w:trPr>
        <w:tc>
          <w:tcPr>
            <w:tcW w:w="270" w:type="pct"/>
            <w:vAlign w:val="center"/>
          </w:tcPr>
          <w:p w14:paraId="51BFCDEF" w14:textId="77777777" w:rsidR="00A25602" w:rsidRPr="00E6154C" w:rsidRDefault="00A25602" w:rsidP="003418E7">
            <w:pPr>
              <w:spacing w:after="60"/>
              <w:rPr>
                <w:lang w:val="sr-Latn-RS"/>
              </w:rPr>
            </w:pPr>
            <w:r>
              <w:rPr>
                <w:lang w:val="sr-Latn-RS"/>
              </w:rPr>
              <w:t>1.</w:t>
            </w:r>
          </w:p>
        </w:tc>
        <w:tc>
          <w:tcPr>
            <w:tcW w:w="2628" w:type="pct"/>
            <w:gridSpan w:val="4"/>
            <w:vAlign w:val="center"/>
          </w:tcPr>
          <w:p w14:paraId="464C307A" w14:textId="77777777" w:rsidR="00A25602" w:rsidRPr="00E6154C" w:rsidRDefault="00A25602" w:rsidP="003418E7">
            <w:pPr>
              <w:spacing w:after="60"/>
              <w:rPr>
                <w:lang w:val="sr-Cyrl-RS"/>
              </w:rPr>
            </w:pPr>
            <w:r>
              <w:rPr>
                <w:lang w:val="sr-Cyrl-RS"/>
              </w:rPr>
              <w:t xml:space="preserve">Просторно временска </w:t>
            </w:r>
            <w:proofErr w:type="spellStart"/>
            <w:r>
              <w:rPr>
                <w:lang w:val="sr-Cyrl-RS"/>
              </w:rPr>
              <w:t>калибрација</w:t>
            </w:r>
            <w:proofErr w:type="spellEnd"/>
            <w:r>
              <w:rPr>
                <w:lang w:val="sr-Cyrl-RS"/>
              </w:rPr>
              <w:t xml:space="preserve"> система за анализу </w:t>
            </w:r>
            <w:proofErr w:type="spellStart"/>
            <w:r>
              <w:rPr>
                <w:lang w:val="sr-Cyrl-RS"/>
              </w:rPr>
              <w:t>вишеканалних</w:t>
            </w:r>
            <w:proofErr w:type="spellEnd"/>
            <w:r>
              <w:rPr>
                <w:lang w:val="sr-Cyrl-RS"/>
              </w:rPr>
              <w:t xml:space="preserve"> видео и аудио записа</w:t>
            </w:r>
          </w:p>
        </w:tc>
        <w:tc>
          <w:tcPr>
            <w:tcW w:w="734" w:type="pct"/>
            <w:gridSpan w:val="3"/>
            <w:vAlign w:val="center"/>
          </w:tcPr>
          <w:p w14:paraId="73EC8C50" w14:textId="77777777" w:rsidR="00A25602" w:rsidRPr="00A22864" w:rsidRDefault="00A25602" w:rsidP="003418E7">
            <w:pPr>
              <w:spacing w:after="60"/>
              <w:rPr>
                <w:lang w:val="sr-Cyrl-CS"/>
              </w:rPr>
            </w:pPr>
            <w:r>
              <w:rPr>
                <w:lang w:val="sr-Cyrl-CS"/>
              </w:rPr>
              <w:t>Анис Ређими</w:t>
            </w:r>
          </w:p>
        </w:tc>
        <w:tc>
          <w:tcPr>
            <w:tcW w:w="619" w:type="pct"/>
            <w:vAlign w:val="center"/>
          </w:tcPr>
          <w:p w14:paraId="54CFCAA7" w14:textId="77777777" w:rsidR="00A25602" w:rsidRPr="00A22864" w:rsidRDefault="00A25602" w:rsidP="003418E7">
            <w:pPr>
              <w:spacing w:after="60"/>
              <w:rPr>
                <w:lang w:val="sr-Cyrl-CS"/>
              </w:rPr>
            </w:pPr>
            <w:r>
              <w:rPr>
                <w:lang w:val="sr-Cyrl-CS"/>
              </w:rPr>
              <w:t>2014.</w:t>
            </w:r>
          </w:p>
        </w:tc>
        <w:tc>
          <w:tcPr>
            <w:tcW w:w="749" w:type="pct"/>
            <w:gridSpan w:val="2"/>
            <w:vAlign w:val="center"/>
          </w:tcPr>
          <w:p w14:paraId="429E5098" w14:textId="77777777" w:rsidR="00A25602" w:rsidRPr="00A22864" w:rsidRDefault="00A25602" w:rsidP="003418E7">
            <w:pPr>
              <w:spacing w:after="60"/>
              <w:rPr>
                <w:lang w:val="sr-Cyrl-CS"/>
              </w:rPr>
            </w:pPr>
            <w:r>
              <w:rPr>
                <w:lang w:val="sr-Cyrl-CS"/>
              </w:rPr>
              <w:t>2017.</w:t>
            </w:r>
          </w:p>
        </w:tc>
      </w:tr>
      <w:tr w:rsidR="00A25602" w:rsidRPr="00A22864" w14:paraId="59F4BD9D" w14:textId="77777777" w:rsidTr="003418E7">
        <w:trPr>
          <w:trHeight w:val="227"/>
          <w:jc w:val="center"/>
        </w:trPr>
        <w:tc>
          <w:tcPr>
            <w:tcW w:w="270" w:type="pct"/>
            <w:vAlign w:val="center"/>
          </w:tcPr>
          <w:p w14:paraId="1FE48264" w14:textId="77777777" w:rsidR="00A25602" w:rsidRPr="00A22864" w:rsidRDefault="00A25602" w:rsidP="003418E7">
            <w:pPr>
              <w:spacing w:after="60"/>
              <w:rPr>
                <w:lang w:val="sr-Cyrl-CS"/>
              </w:rPr>
            </w:pPr>
            <w:r>
              <w:rPr>
                <w:lang w:val="sr-Cyrl-CS"/>
              </w:rPr>
              <w:t>2.</w:t>
            </w:r>
          </w:p>
        </w:tc>
        <w:tc>
          <w:tcPr>
            <w:tcW w:w="2628" w:type="pct"/>
            <w:gridSpan w:val="4"/>
            <w:vAlign w:val="center"/>
          </w:tcPr>
          <w:p w14:paraId="1C6AFE43" w14:textId="77777777" w:rsidR="00A25602" w:rsidRPr="00E6154C" w:rsidRDefault="00A25602" w:rsidP="003418E7">
            <w:pPr>
              <w:spacing w:after="60"/>
              <w:rPr>
                <w:lang w:val="sr-Cyrl-RS"/>
              </w:rPr>
            </w:pPr>
            <w:r>
              <w:rPr>
                <w:lang w:val="sr-Cyrl-RS"/>
              </w:rPr>
              <w:t xml:space="preserve">Утицај </w:t>
            </w:r>
            <w:proofErr w:type="spellStart"/>
            <w:r>
              <w:rPr>
                <w:lang w:val="sr-Cyrl-RS"/>
              </w:rPr>
              <w:t>рестауративних</w:t>
            </w:r>
            <w:proofErr w:type="spellEnd"/>
            <w:r>
              <w:rPr>
                <w:lang w:val="sr-Cyrl-RS"/>
              </w:rPr>
              <w:t xml:space="preserve"> процедура на биомеханичке карактеристике </w:t>
            </w:r>
            <w:proofErr w:type="spellStart"/>
            <w:r>
              <w:rPr>
                <w:lang w:val="sr-Cyrl-RS"/>
              </w:rPr>
              <w:t>премолара</w:t>
            </w:r>
            <w:proofErr w:type="spellEnd"/>
            <w:r>
              <w:rPr>
                <w:lang w:val="sr-Cyrl-RS"/>
              </w:rPr>
              <w:t xml:space="preserve"> – анализа реалног тродимензионалног модела применом методе коначних елемената</w:t>
            </w:r>
          </w:p>
        </w:tc>
        <w:tc>
          <w:tcPr>
            <w:tcW w:w="734" w:type="pct"/>
            <w:gridSpan w:val="3"/>
            <w:vAlign w:val="center"/>
          </w:tcPr>
          <w:p w14:paraId="4FA91234" w14:textId="77777777" w:rsidR="00A25602" w:rsidRPr="00A22864" w:rsidRDefault="00A25602" w:rsidP="003418E7">
            <w:pPr>
              <w:spacing w:after="60"/>
              <w:rPr>
                <w:lang w:val="sr-Cyrl-CS"/>
              </w:rPr>
            </w:pPr>
            <w:r>
              <w:rPr>
                <w:lang w:val="sr-Cyrl-CS"/>
              </w:rPr>
              <w:t>Ивана Кантарџић</w:t>
            </w:r>
          </w:p>
        </w:tc>
        <w:tc>
          <w:tcPr>
            <w:tcW w:w="619" w:type="pct"/>
            <w:vAlign w:val="center"/>
          </w:tcPr>
          <w:p w14:paraId="242C21C5" w14:textId="77777777" w:rsidR="00A25602" w:rsidRPr="00A22864" w:rsidRDefault="00A25602" w:rsidP="003418E7">
            <w:pPr>
              <w:spacing w:after="60"/>
              <w:rPr>
                <w:lang w:val="sr-Cyrl-CS"/>
              </w:rPr>
            </w:pPr>
            <w:r>
              <w:rPr>
                <w:lang w:val="sr-Cyrl-CS"/>
              </w:rPr>
              <w:t>2011.</w:t>
            </w:r>
          </w:p>
        </w:tc>
        <w:tc>
          <w:tcPr>
            <w:tcW w:w="749" w:type="pct"/>
            <w:gridSpan w:val="2"/>
            <w:vAlign w:val="center"/>
          </w:tcPr>
          <w:p w14:paraId="4C1843FA" w14:textId="77777777" w:rsidR="00A25602" w:rsidRPr="00A22864" w:rsidRDefault="00A25602" w:rsidP="003418E7">
            <w:pPr>
              <w:spacing w:after="60"/>
              <w:rPr>
                <w:lang w:val="sr-Cyrl-CS"/>
              </w:rPr>
            </w:pPr>
            <w:r>
              <w:rPr>
                <w:lang w:val="sr-Cyrl-CS"/>
              </w:rPr>
              <w:t>2014.</w:t>
            </w:r>
          </w:p>
        </w:tc>
      </w:tr>
      <w:tr w:rsidR="00A25602" w:rsidRPr="00A22864" w14:paraId="627DA501" w14:textId="77777777" w:rsidTr="003418E7">
        <w:trPr>
          <w:trHeight w:val="227"/>
          <w:jc w:val="center"/>
        </w:trPr>
        <w:tc>
          <w:tcPr>
            <w:tcW w:w="270" w:type="pct"/>
            <w:vAlign w:val="center"/>
          </w:tcPr>
          <w:p w14:paraId="1D1B0A2D" w14:textId="77777777" w:rsidR="00A25602" w:rsidRPr="00A22864" w:rsidRDefault="00A25602" w:rsidP="003418E7">
            <w:pPr>
              <w:spacing w:after="60"/>
              <w:rPr>
                <w:lang w:val="sr-Cyrl-CS"/>
              </w:rPr>
            </w:pPr>
            <w:r>
              <w:rPr>
                <w:lang w:val="sr-Cyrl-CS"/>
              </w:rPr>
              <w:t>3.</w:t>
            </w:r>
          </w:p>
        </w:tc>
        <w:tc>
          <w:tcPr>
            <w:tcW w:w="2628" w:type="pct"/>
            <w:gridSpan w:val="4"/>
            <w:vAlign w:val="center"/>
          </w:tcPr>
          <w:p w14:paraId="31622788" w14:textId="77777777" w:rsidR="00A25602" w:rsidRPr="00EB2D0A" w:rsidRDefault="00A25602" w:rsidP="003418E7">
            <w:pPr>
              <w:spacing w:after="60"/>
              <w:rPr>
                <w:lang w:val="sr-Cyrl-RS"/>
              </w:rPr>
            </w:pPr>
            <w:r>
              <w:rPr>
                <w:lang w:val="sr-Cyrl-RS"/>
              </w:rPr>
              <w:t xml:space="preserve">Утицај </w:t>
            </w:r>
            <w:proofErr w:type="spellStart"/>
            <w:r>
              <w:rPr>
                <w:lang w:val="sr-Cyrl-RS"/>
              </w:rPr>
              <w:t>ендодонске</w:t>
            </w:r>
            <w:proofErr w:type="spellEnd"/>
            <w:r>
              <w:rPr>
                <w:lang w:val="sr-Cyrl-RS"/>
              </w:rPr>
              <w:t xml:space="preserve"> инструментације и </w:t>
            </w:r>
            <w:proofErr w:type="spellStart"/>
            <w:r>
              <w:rPr>
                <w:lang w:val="sr-Cyrl-RS"/>
              </w:rPr>
              <w:t>рестауративних</w:t>
            </w:r>
            <w:proofErr w:type="spellEnd"/>
            <w:r>
              <w:rPr>
                <w:lang w:val="sr-Cyrl-RS"/>
              </w:rPr>
              <w:t xml:space="preserve"> процедура на биомеханичке карактеристике </w:t>
            </w:r>
            <w:proofErr w:type="spellStart"/>
            <w:r>
              <w:rPr>
                <w:lang w:val="sr-Cyrl-RS"/>
              </w:rPr>
              <w:t>ендодонски</w:t>
            </w:r>
            <w:proofErr w:type="spellEnd"/>
            <w:r>
              <w:rPr>
                <w:lang w:val="sr-Cyrl-RS"/>
              </w:rPr>
              <w:t xml:space="preserve"> лечених </w:t>
            </w:r>
            <w:proofErr w:type="spellStart"/>
            <w:r>
              <w:rPr>
                <w:lang w:val="sr-Cyrl-RS"/>
              </w:rPr>
              <w:t>премолара</w:t>
            </w:r>
            <w:proofErr w:type="spellEnd"/>
          </w:p>
        </w:tc>
        <w:tc>
          <w:tcPr>
            <w:tcW w:w="734" w:type="pct"/>
            <w:gridSpan w:val="3"/>
            <w:vAlign w:val="center"/>
          </w:tcPr>
          <w:p w14:paraId="1D935550" w14:textId="77777777" w:rsidR="00A25602" w:rsidRPr="00A22864" w:rsidRDefault="00A25602" w:rsidP="003418E7">
            <w:pPr>
              <w:spacing w:after="60"/>
              <w:rPr>
                <w:lang w:val="sr-Cyrl-CS"/>
              </w:rPr>
            </w:pPr>
            <w:r>
              <w:rPr>
                <w:lang w:val="sr-Cyrl-CS"/>
              </w:rPr>
              <w:t>Татјана Вукадинов</w:t>
            </w:r>
          </w:p>
        </w:tc>
        <w:tc>
          <w:tcPr>
            <w:tcW w:w="619" w:type="pct"/>
            <w:vAlign w:val="center"/>
          </w:tcPr>
          <w:p w14:paraId="383CADC9" w14:textId="77777777" w:rsidR="00A25602" w:rsidRPr="00A22864" w:rsidRDefault="00A25602" w:rsidP="003418E7">
            <w:pPr>
              <w:spacing w:after="60"/>
              <w:rPr>
                <w:lang w:val="sr-Cyrl-CS"/>
              </w:rPr>
            </w:pPr>
            <w:r>
              <w:rPr>
                <w:lang w:val="sr-Cyrl-CS"/>
              </w:rPr>
              <w:t>2014.</w:t>
            </w:r>
          </w:p>
        </w:tc>
        <w:tc>
          <w:tcPr>
            <w:tcW w:w="749" w:type="pct"/>
            <w:gridSpan w:val="2"/>
            <w:vAlign w:val="center"/>
          </w:tcPr>
          <w:p w14:paraId="0AE3DC0D" w14:textId="77777777" w:rsidR="00A25602" w:rsidRPr="00A22864" w:rsidRDefault="00A25602" w:rsidP="003418E7">
            <w:pPr>
              <w:spacing w:after="60"/>
              <w:rPr>
                <w:lang w:val="sr-Cyrl-CS"/>
              </w:rPr>
            </w:pPr>
            <w:r>
              <w:rPr>
                <w:lang w:val="sr-Cyrl-CS"/>
              </w:rPr>
              <w:t>2019.</w:t>
            </w:r>
          </w:p>
        </w:tc>
      </w:tr>
      <w:tr w:rsidR="00A25602" w:rsidRPr="00A22864" w14:paraId="16BCE5BD" w14:textId="77777777" w:rsidTr="003418E7">
        <w:trPr>
          <w:trHeight w:val="227"/>
          <w:jc w:val="center"/>
        </w:trPr>
        <w:tc>
          <w:tcPr>
            <w:tcW w:w="270" w:type="pct"/>
            <w:vAlign w:val="center"/>
          </w:tcPr>
          <w:p w14:paraId="092FFFBE" w14:textId="77777777" w:rsidR="00A25602" w:rsidRPr="00A22864" w:rsidRDefault="00A25602" w:rsidP="003418E7">
            <w:pPr>
              <w:spacing w:after="60"/>
              <w:rPr>
                <w:lang w:val="sr-Cyrl-CS"/>
              </w:rPr>
            </w:pPr>
            <w:r>
              <w:rPr>
                <w:lang w:val="sr-Cyrl-CS"/>
              </w:rPr>
              <w:t>4.</w:t>
            </w:r>
          </w:p>
        </w:tc>
        <w:tc>
          <w:tcPr>
            <w:tcW w:w="2628" w:type="pct"/>
            <w:gridSpan w:val="4"/>
            <w:vAlign w:val="center"/>
          </w:tcPr>
          <w:p w14:paraId="1172D07A" w14:textId="77777777" w:rsidR="00A25602" w:rsidRPr="00EB2D0A" w:rsidRDefault="00A25602" w:rsidP="003418E7">
            <w:pPr>
              <w:pStyle w:val="NormalWeb"/>
              <w:rPr>
                <w:sz w:val="20"/>
                <w:szCs w:val="20"/>
              </w:rPr>
            </w:pPr>
            <w:r w:rsidRPr="00EB2D0A">
              <w:rPr>
                <w:rFonts w:ascii="TimesNewRomanPSMT" w:hAnsi="TimesNewRomanPSMT"/>
                <w:sz w:val="20"/>
                <w:szCs w:val="20"/>
              </w:rPr>
              <w:t xml:space="preserve">Радиометарски детектор базиран на биолошким структурама-МЕМС/НЕМС </w:t>
            </w:r>
          </w:p>
        </w:tc>
        <w:tc>
          <w:tcPr>
            <w:tcW w:w="734" w:type="pct"/>
            <w:gridSpan w:val="3"/>
            <w:vAlign w:val="center"/>
          </w:tcPr>
          <w:p w14:paraId="7CB4917D" w14:textId="77777777" w:rsidR="00A25602" w:rsidRPr="00EB2D0A" w:rsidRDefault="00A25602" w:rsidP="003418E7">
            <w:pPr>
              <w:spacing w:after="60"/>
              <w:rPr>
                <w:lang w:val="sr-Cyrl-RS"/>
              </w:rPr>
            </w:pPr>
            <w:r>
              <w:rPr>
                <w:lang w:val="sr-Cyrl-CS"/>
              </w:rPr>
              <w:t xml:space="preserve">Марина </w:t>
            </w:r>
            <w:r>
              <w:rPr>
                <w:lang w:val="sr-Cyrl-RS"/>
              </w:rPr>
              <w:t>Симовић Павловић</w:t>
            </w:r>
          </w:p>
        </w:tc>
        <w:tc>
          <w:tcPr>
            <w:tcW w:w="619" w:type="pct"/>
            <w:vAlign w:val="center"/>
          </w:tcPr>
          <w:p w14:paraId="363E58F4" w14:textId="77777777" w:rsidR="00A25602" w:rsidRPr="00A22864" w:rsidRDefault="00A25602" w:rsidP="003418E7">
            <w:pPr>
              <w:spacing w:after="60"/>
              <w:rPr>
                <w:lang w:val="sr-Cyrl-CS"/>
              </w:rPr>
            </w:pPr>
            <w:r>
              <w:rPr>
                <w:lang w:val="sr-Cyrl-CS"/>
              </w:rPr>
              <w:t>2020.</w:t>
            </w:r>
          </w:p>
        </w:tc>
        <w:tc>
          <w:tcPr>
            <w:tcW w:w="749" w:type="pct"/>
            <w:gridSpan w:val="2"/>
            <w:vAlign w:val="center"/>
          </w:tcPr>
          <w:p w14:paraId="10E75BE4" w14:textId="77777777" w:rsidR="00A25602" w:rsidRPr="00A22864" w:rsidRDefault="00A25602" w:rsidP="003418E7">
            <w:pPr>
              <w:spacing w:after="60"/>
              <w:rPr>
                <w:lang w:val="sr-Cyrl-CS"/>
              </w:rPr>
            </w:pPr>
          </w:p>
        </w:tc>
      </w:tr>
      <w:tr w:rsidR="00A25602" w:rsidRPr="00A22864" w14:paraId="3CC7AE29" w14:textId="77777777" w:rsidTr="003418E7">
        <w:trPr>
          <w:trHeight w:val="227"/>
          <w:jc w:val="center"/>
        </w:trPr>
        <w:tc>
          <w:tcPr>
            <w:tcW w:w="5000" w:type="pct"/>
            <w:gridSpan w:val="11"/>
            <w:vAlign w:val="center"/>
          </w:tcPr>
          <w:p w14:paraId="67C64811" w14:textId="77777777" w:rsidR="00A25602" w:rsidRPr="00A22864" w:rsidRDefault="00A25602" w:rsidP="003418E7">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A25602" w:rsidRPr="00A22864" w14:paraId="313488AB" w14:textId="77777777" w:rsidTr="003418E7">
        <w:trPr>
          <w:trHeight w:val="227"/>
          <w:jc w:val="center"/>
        </w:trPr>
        <w:tc>
          <w:tcPr>
            <w:tcW w:w="5000" w:type="pct"/>
            <w:gridSpan w:val="11"/>
            <w:vAlign w:val="center"/>
          </w:tcPr>
          <w:p w14:paraId="537129A5" w14:textId="77777777" w:rsidR="00A25602" w:rsidRPr="00DE2909" w:rsidRDefault="00A25602" w:rsidP="003418E7">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3757751C" w14:textId="77777777" w:rsidR="00A25602" w:rsidRPr="004E59A6" w:rsidRDefault="00A25602" w:rsidP="003418E7">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A25602" w:rsidRPr="00A22864" w14:paraId="5A66D7BE" w14:textId="77777777" w:rsidTr="003418E7">
        <w:trPr>
          <w:trHeight w:val="227"/>
          <w:jc w:val="center"/>
        </w:trPr>
        <w:tc>
          <w:tcPr>
            <w:tcW w:w="270" w:type="pct"/>
            <w:vAlign w:val="center"/>
          </w:tcPr>
          <w:p w14:paraId="476BC543" w14:textId="77777777" w:rsidR="00A25602" w:rsidRPr="00A22864" w:rsidRDefault="00A25602" w:rsidP="003418E7">
            <w:pPr>
              <w:spacing w:after="60"/>
              <w:rPr>
                <w:b/>
                <w:lang w:val="sr-Cyrl-CS"/>
              </w:rPr>
            </w:pPr>
            <w:r>
              <w:rPr>
                <w:lang w:val="sr-Cyrl-CS"/>
              </w:rPr>
              <w:t>1.</w:t>
            </w:r>
          </w:p>
        </w:tc>
        <w:tc>
          <w:tcPr>
            <w:tcW w:w="4390" w:type="pct"/>
            <w:gridSpan w:val="9"/>
            <w:vAlign w:val="center"/>
          </w:tcPr>
          <w:p w14:paraId="0C7B7D93" w14:textId="77777777" w:rsidR="00A25602" w:rsidRPr="00A22864" w:rsidRDefault="00A25602" w:rsidP="003418E7">
            <w:pPr>
              <w:spacing w:after="60"/>
              <w:rPr>
                <w:b/>
                <w:lang w:val="sr-Cyrl-CS"/>
              </w:rPr>
            </w:pPr>
            <w:r w:rsidRPr="00F006FD">
              <w:rPr>
                <w:lang w:val="sr-Cyrl-CS"/>
              </w:rPr>
              <w:t>Vasiljević D.: Classical and Evolutionary algorithms in the optimization of optical systems, Kluwer Academic Publishers, Boston/Dordrecht/London, 2002.</w:t>
            </w:r>
          </w:p>
        </w:tc>
        <w:tc>
          <w:tcPr>
            <w:tcW w:w="340" w:type="pct"/>
            <w:vAlign w:val="center"/>
          </w:tcPr>
          <w:p w14:paraId="788D28E5" w14:textId="77777777" w:rsidR="00A25602" w:rsidRPr="00A22864" w:rsidRDefault="00A25602" w:rsidP="003418E7">
            <w:pPr>
              <w:spacing w:after="60"/>
              <w:rPr>
                <w:b/>
                <w:lang w:val="sr-Cyrl-CS"/>
              </w:rPr>
            </w:pPr>
          </w:p>
        </w:tc>
      </w:tr>
      <w:tr w:rsidR="00A25602" w:rsidRPr="00A22864" w14:paraId="185D3B51" w14:textId="77777777" w:rsidTr="003418E7">
        <w:trPr>
          <w:trHeight w:val="227"/>
          <w:jc w:val="center"/>
        </w:trPr>
        <w:tc>
          <w:tcPr>
            <w:tcW w:w="270" w:type="pct"/>
            <w:vAlign w:val="center"/>
          </w:tcPr>
          <w:p w14:paraId="366F8C49" w14:textId="77777777" w:rsidR="00A25602" w:rsidRPr="00A22864" w:rsidRDefault="00A25602" w:rsidP="003418E7">
            <w:pPr>
              <w:spacing w:after="60"/>
              <w:rPr>
                <w:b/>
                <w:lang w:val="sr-Cyrl-CS"/>
              </w:rPr>
            </w:pPr>
            <w:r>
              <w:rPr>
                <w:lang w:val="sr-Cyrl-CS"/>
              </w:rPr>
              <w:t>2.</w:t>
            </w:r>
          </w:p>
        </w:tc>
        <w:tc>
          <w:tcPr>
            <w:tcW w:w="4390" w:type="pct"/>
            <w:gridSpan w:val="9"/>
            <w:vAlign w:val="center"/>
          </w:tcPr>
          <w:p w14:paraId="70659473" w14:textId="77777777" w:rsidR="00A25602" w:rsidRPr="00A22864" w:rsidRDefault="00A25602" w:rsidP="003418E7">
            <w:pPr>
              <w:spacing w:after="60"/>
              <w:rPr>
                <w:b/>
                <w:lang w:val="sr-Cyrl-CS"/>
              </w:rPr>
            </w:pPr>
            <w:r w:rsidRPr="00F006FD">
              <w:rPr>
                <w:rFonts w:eastAsia="MS Mincho"/>
              </w:rPr>
              <w:t xml:space="preserve">D. Grujić, D. Vasiljević, D. Pantelić, Lj. Tomić, Z. Stamenković, B. Jelenković: </w:t>
            </w:r>
            <w:r w:rsidRPr="00F006FD">
              <w:rPr>
                <w:b/>
                <w:color w:val="000000"/>
              </w:rPr>
              <w:t>Infrared camera on a butterfly’s wing</w:t>
            </w:r>
            <w:r w:rsidRPr="00F006FD">
              <w:rPr>
                <w:color w:val="000000"/>
              </w:rPr>
              <w:t xml:space="preserve">, Optics Express, </w:t>
            </w:r>
            <w:r w:rsidRPr="00F006FD">
              <w:rPr>
                <w:i/>
                <w:color w:val="000000"/>
              </w:rPr>
              <w:t>OPTICS EXPRESS</w:t>
            </w:r>
            <w:r w:rsidRPr="00F006FD">
              <w:rPr>
                <w:color w:val="000000"/>
              </w:rPr>
              <w:t>, vol. 26 (2018), no. 11, p. 14143 - 14158. https://doi.org/10.1364/OE.26.014143</w:t>
            </w:r>
          </w:p>
        </w:tc>
        <w:tc>
          <w:tcPr>
            <w:tcW w:w="340" w:type="pct"/>
            <w:vAlign w:val="center"/>
          </w:tcPr>
          <w:p w14:paraId="03FCE802" w14:textId="77777777" w:rsidR="00A25602" w:rsidRPr="00A22864" w:rsidRDefault="00A25602" w:rsidP="003418E7">
            <w:pPr>
              <w:spacing w:after="60"/>
              <w:rPr>
                <w:b/>
                <w:lang w:val="sr-Cyrl-CS"/>
              </w:rPr>
            </w:pPr>
            <w:r>
              <w:rPr>
                <w:lang w:val="sr-Cyrl-CS"/>
              </w:rPr>
              <w:t>М21</w:t>
            </w:r>
          </w:p>
        </w:tc>
      </w:tr>
      <w:tr w:rsidR="00A25602" w:rsidRPr="00A22864" w14:paraId="18F879B0" w14:textId="77777777" w:rsidTr="003418E7">
        <w:trPr>
          <w:trHeight w:val="227"/>
          <w:jc w:val="center"/>
        </w:trPr>
        <w:tc>
          <w:tcPr>
            <w:tcW w:w="270" w:type="pct"/>
            <w:vAlign w:val="center"/>
          </w:tcPr>
          <w:p w14:paraId="4BB95ACE" w14:textId="77777777" w:rsidR="00A25602" w:rsidRPr="00A22864" w:rsidRDefault="00A25602" w:rsidP="003418E7">
            <w:pPr>
              <w:spacing w:after="60"/>
              <w:rPr>
                <w:b/>
                <w:lang w:val="sr-Cyrl-CS"/>
              </w:rPr>
            </w:pPr>
            <w:r>
              <w:rPr>
                <w:lang w:val="sr-Cyrl-CS"/>
              </w:rPr>
              <w:t>3.</w:t>
            </w:r>
          </w:p>
        </w:tc>
        <w:tc>
          <w:tcPr>
            <w:tcW w:w="4390" w:type="pct"/>
            <w:gridSpan w:val="9"/>
            <w:vAlign w:val="center"/>
          </w:tcPr>
          <w:p w14:paraId="20DD7C83" w14:textId="77777777" w:rsidR="00A25602" w:rsidRPr="00A22864" w:rsidRDefault="00A25602" w:rsidP="003418E7">
            <w:pPr>
              <w:spacing w:after="60"/>
              <w:rPr>
                <w:b/>
                <w:lang w:val="sr-Cyrl-CS"/>
              </w:rPr>
            </w:pPr>
            <w:proofErr w:type="spellStart"/>
            <w:r w:rsidRPr="00F006FD">
              <w:rPr>
                <w:rStyle w:val="apple-style-span"/>
                <w:lang w:val="es-ES"/>
              </w:rPr>
              <w:t>Bakić</w:t>
            </w:r>
            <w:proofErr w:type="spellEnd"/>
            <w:r w:rsidRPr="00F006FD">
              <w:rPr>
                <w:rStyle w:val="apple-style-span"/>
                <w:lang w:val="es-ES"/>
              </w:rPr>
              <w:t xml:space="preserve"> S., </w:t>
            </w:r>
            <w:proofErr w:type="spellStart"/>
            <w:r w:rsidRPr="00F006FD">
              <w:rPr>
                <w:rStyle w:val="apple-style-span"/>
                <w:bCs/>
                <w:lang w:val="es-ES"/>
              </w:rPr>
              <w:t>Vasiljević</w:t>
            </w:r>
            <w:proofErr w:type="spellEnd"/>
            <w:r w:rsidRPr="00F006FD">
              <w:rPr>
                <w:rStyle w:val="apple-style-span"/>
                <w:bCs/>
                <w:lang w:val="es-ES"/>
              </w:rPr>
              <w:t xml:space="preserve"> D.,</w:t>
            </w:r>
            <w:r w:rsidRPr="00F006FD">
              <w:rPr>
                <w:rStyle w:val="apple-style-span"/>
                <w:lang w:val="es-ES"/>
              </w:rPr>
              <w:t>:</w:t>
            </w:r>
            <w:r w:rsidRPr="00F006FD">
              <w:rPr>
                <w:rFonts w:eastAsia="MS Mincho"/>
                <w:b/>
              </w:rPr>
              <w:t xml:space="preserve"> Optimization of the double-Gauss objective with the various evolution strategies and the damped least squares, </w:t>
            </w:r>
            <w:r w:rsidRPr="00F006FD">
              <w:rPr>
                <w:i/>
              </w:rPr>
              <w:t>PHYSICA SCRIPTA T</w:t>
            </w:r>
            <w:r w:rsidRPr="00F006FD">
              <w:t>, Vol. 162 (2014) p. 014034-1 – 014034-4</w:t>
            </w:r>
          </w:p>
        </w:tc>
        <w:tc>
          <w:tcPr>
            <w:tcW w:w="340" w:type="pct"/>
            <w:vAlign w:val="center"/>
          </w:tcPr>
          <w:p w14:paraId="6BFE61BD" w14:textId="77777777" w:rsidR="00A25602" w:rsidRPr="00A22864" w:rsidRDefault="00A25602" w:rsidP="003418E7">
            <w:pPr>
              <w:spacing w:after="60"/>
              <w:rPr>
                <w:b/>
                <w:lang w:val="sr-Cyrl-CS"/>
              </w:rPr>
            </w:pPr>
            <w:r>
              <w:rPr>
                <w:lang w:val="sr-Cyrl-CS"/>
              </w:rPr>
              <w:t>М22</w:t>
            </w:r>
          </w:p>
        </w:tc>
      </w:tr>
      <w:tr w:rsidR="00A25602" w:rsidRPr="00A22864" w14:paraId="0096F81C" w14:textId="77777777" w:rsidTr="003418E7">
        <w:trPr>
          <w:trHeight w:val="227"/>
          <w:jc w:val="center"/>
        </w:trPr>
        <w:tc>
          <w:tcPr>
            <w:tcW w:w="270" w:type="pct"/>
            <w:vAlign w:val="center"/>
          </w:tcPr>
          <w:p w14:paraId="0F610951" w14:textId="77777777" w:rsidR="00A25602" w:rsidRPr="00A22864" w:rsidRDefault="00A25602" w:rsidP="003418E7">
            <w:pPr>
              <w:spacing w:after="60"/>
              <w:rPr>
                <w:b/>
                <w:lang w:val="sr-Cyrl-CS"/>
              </w:rPr>
            </w:pPr>
            <w:r>
              <w:rPr>
                <w:lang w:val="sr-Cyrl-CS"/>
              </w:rPr>
              <w:t>4.</w:t>
            </w:r>
          </w:p>
        </w:tc>
        <w:tc>
          <w:tcPr>
            <w:tcW w:w="4390" w:type="pct"/>
            <w:gridSpan w:val="9"/>
            <w:vAlign w:val="center"/>
          </w:tcPr>
          <w:p w14:paraId="18AF1AA1" w14:textId="77777777" w:rsidR="00A25602" w:rsidRPr="00A22864" w:rsidRDefault="00A25602" w:rsidP="003418E7">
            <w:pPr>
              <w:spacing w:after="60"/>
              <w:rPr>
                <w:b/>
                <w:lang w:val="sr-Cyrl-CS"/>
              </w:rPr>
            </w:pPr>
            <w:r w:rsidRPr="000C3F05">
              <w:t xml:space="preserve">Pantelić D., Grujić D., </w:t>
            </w:r>
            <w:r w:rsidRPr="000C3F05">
              <w:rPr>
                <w:bCs/>
              </w:rPr>
              <w:t>Vasiljević D.,</w:t>
            </w:r>
            <w:r w:rsidRPr="000C3F05">
              <w:t xml:space="preserve">: </w:t>
            </w:r>
            <w:r w:rsidRPr="000C3F05">
              <w:rPr>
                <w:rFonts w:eastAsia="MS Mincho"/>
                <w:b/>
              </w:rPr>
              <w:t>Single-beam, dual-view digital holographic interferometry for biomechanical strain measurements of biological objects</w:t>
            </w:r>
            <w:r w:rsidRPr="000C3F05">
              <w:rPr>
                <w:b/>
              </w:rPr>
              <w:t>,</w:t>
            </w:r>
            <w:r w:rsidRPr="000C3F05">
              <w:t xml:space="preserve"> </w:t>
            </w:r>
            <w:r w:rsidRPr="000C3F05">
              <w:rPr>
                <w:rFonts w:eastAsia="MS Mincho"/>
                <w:i/>
              </w:rPr>
              <w:t>JOURNAL OF BIOMEDICAL OPTICS</w:t>
            </w:r>
            <w:r w:rsidRPr="000C3F05">
              <w:t>, Vol. 19 (2014), No. 12, pp.127005-1 – 127005-10.</w:t>
            </w:r>
          </w:p>
        </w:tc>
        <w:tc>
          <w:tcPr>
            <w:tcW w:w="340" w:type="pct"/>
            <w:vAlign w:val="center"/>
          </w:tcPr>
          <w:p w14:paraId="109D60CB" w14:textId="77777777" w:rsidR="00A25602" w:rsidRPr="00A22864" w:rsidRDefault="00A25602" w:rsidP="003418E7">
            <w:pPr>
              <w:spacing w:after="60"/>
              <w:rPr>
                <w:b/>
                <w:lang w:val="sr-Cyrl-CS"/>
              </w:rPr>
            </w:pPr>
            <w:r>
              <w:rPr>
                <w:lang w:val="sr-Latn-RS"/>
              </w:rPr>
              <w:t>M21</w:t>
            </w:r>
          </w:p>
        </w:tc>
      </w:tr>
      <w:tr w:rsidR="00A25602" w:rsidRPr="00A22864" w14:paraId="43F27B64" w14:textId="77777777" w:rsidTr="003418E7">
        <w:trPr>
          <w:trHeight w:val="227"/>
          <w:jc w:val="center"/>
        </w:trPr>
        <w:tc>
          <w:tcPr>
            <w:tcW w:w="270" w:type="pct"/>
            <w:vAlign w:val="center"/>
          </w:tcPr>
          <w:p w14:paraId="3AB8EBAA" w14:textId="77777777" w:rsidR="00A25602" w:rsidRPr="00A22864" w:rsidRDefault="00A25602" w:rsidP="003418E7">
            <w:pPr>
              <w:spacing w:after="60"/>
              <w:rPr>
                <w:b/>
                <w:lang w:val="sr-Cyrl-CS"/>
              </w:rPr>
            </w:pPr>
            <w:r>
              <w:rPr>
                <w:lang w:val="sr-Latn-RS"/>
              </w:rPr>
              <w:t>5.</w:t>
            </w:r>
          </w:p>
        </w:tc>
        <w:tc>
          <w:tcPr>
            <w:tcW w:w="4390" w:type="pct"/>
            <w:gridSpan w:val="9"/>
            <w:vAlign w:val="center"/>
          </w:tcPr>
          <w:p w14:paraId="6335BA04" w14:textId="77777777" w:rsidR="00A25602" w:rsidRPr="00A22864" w:rsidRDefault="00A25602" w:rsidP="003418E7">
            <w:pPr>
              <w:spacing w:after="60"/>
              <w:rPr>
                <w:b/>
                <w:lang w:val="sr-Cyrl-CS"/>
              </w:rPr>
            </w:pPr>
            <w:r w:rsidRPr="00DC0480">
              <w:rPr>
                <w:color w:val="333333"/>
                <w:shd w:val="clear" w:color="auto" w:fill="FFFFFF"/>
              </w:rPr>
              <w:t>Pavlovic S</w:t>
            </w:r>
            <w:r>
              <w:rPr>
                <w:color w:val="333333"/>
                <w:shd w:val="clear" w:color="auto" w:fill="FFFFFF"/>
              </w:rPr>
              <w:t>.</w:t>
            </w:r>
            <w:r w:rsidRPr="00DC0480">
              <w:rPr>
                <w:color w:val="333333"/>
                <w:shd w:val="clear" w:color="auto" w:fill="FFFFFF"/>
              </w:rPr>
              <w:t>, Loni R</w:t>
            </w:r>
            <w:r>
              <w:rPr>
                <w:color w:val="333333"/>
                <w:shd w:val="clear" w:color="auto" w:fill="FFFFFF"/>
              </w:rPr>
              <w:t>.</w:t>
            </w:r>
            <w:r w:rsidRPr="00DC0480">
              <w:rPr>
                <w:color w:val="333333"/>
                <w:shd w:val="clear" w:color="auto" w:fill="FFFFFF"/>
              </w:rPr>
              <w:t>, Bellos E</w:t>
            </w:r>
            <w:r>
              <w:rPr>
                <w:color w:val="333333"/>
                <w:shd w:val="clear" w:color="auto" w:fill="FFFFFF"/>
              </w:rPr>
              <w:t>.</w:t>
            </w:r>
            <w:r w:rsidRPr="00DC0480">
              <w:rPr>
                <w:color w:val="333333"/>
                <w:shd w:val="clear" w:color="auto" w:fill="FFFFFF"/>
              </w:rPr>
              <w:t>, Vasiljevic D</w:t>
            </w:r>
            <w:r>
              <w:rPr>
                <w:color w:val="333333"/>
                <w:shd w:val="clear" w:color="auto" w:fill="FFFFFF"/>
              </w:rPr>
              <w:t>.</w:t>
            </w:r>
            <w:r w:rsidRPr="00DC0480">
              <w:rPr>
                <w:color w:val="333333"/>
                <w:shd w:val="clear" w:color="auto" w:fill="FFFFFF"/>
              </w:rPr>
              <w:t>, Najafi G</w:t>
            </w:r>
            <w:r>
              <w:rPr>
                <w:color w:val="333333"/>
                <w:shd w:val="clear" w:color="auto" w:fill="FFFFFF"/>
              </w:rPr>
              <w:t>.</w:t>
            </w:r>
            <w:r w:rsidRPr="00DC0480">
              <w:rPr>
                <w:color w:val="333333"/>
                <w:shd w:val="clear" w:color="auto" w:fill="FFFFFF"/>
              </w:rPr>
              <w:t>, Kasaeian A</w:t>
            </w:r>
            <w:r>
              <w:rPr>
                <w:color w:val="333333"/>
                <w:shd w:val="clear" w:color="auto" w:fill="FFFFFF"/>
              </w:rPr>
              <w:t>.</w:t>
            </w:r>
            <w:r w:rsidRPr="00DC0480">
              <w:rPr>
                <w:color w:val="333333"/>
                <w:shd w:val="clear" w:color="auto" w:fill="FFFFFF"/>
              </w:rPr>
              <w:t xml:space="preserve">, </w:t>
            </w:r>
            <w:r w:rsidRPr="00DC0480">
              <w:rPr>
                <w:b/>
                <w:bCs/>
                <w:color w:val="333333"/>
                <w:shd w:val="clear" w:color="auto" w:fill="FFFFFF"/>
              </w:rPr>
              <w:t>Comparative study of spiral and conical cavity receivers for a solar dish collector</w:t>
            </w:r>
            <w:r>
              <w:rPr>
                <w:color w:val="333333"/>
                <w:shd w:val="clear" w:color="auto" w:fill="FFFFFF"/>
              </w:rPr>
              <w:t xml:space="preserve">, </w:t>
            </w:r>
            <w:r w:rsidRPr="00DC0480">
              <w:rPr>
                <w:i/>
                <w:iCs/>
                <w:color w:val="333333"/>
                <w:shd w:val="clear" w:color="auto" w:fill="FFFFFF"/>
              </w:rPr>
              <w:t>ENERGY CONVERSION AND MANAGEMENT</w:t>
            </w:r>
            <w:r>
              <w:rPr>
                <w:color w:val="333333"/>
                <w:shd w:val="clear" w:color="auto" w:fill="FFFFFF"/>
              </w:rPr>
              <w:t>, vol. 178, (2018), str. 111 – 122.</w:t>
            </w:r>
          </w:p>
        </w:tc>
        <w:tc>
          <w:tcPr>
            <w:tcW w:w="340" w:type="pct"/>
            <w:vAlign w:val="center"/>
          </w:tcPr>
          <w:p w14:paraId="1F2E07EB" w14:textId="77777777" w:rsidR="00A25602" w:rsidRPr="00A22864" w:rsidRDefault="00A25602" w:rsidP="003418E7">
            <w:pPr>
              <w:spacing w:after="60"/>
              <w:rPr>
                <w:b/>
                <w:lang w:val="sr-Cyrl-CS"/>
              </w:rPr>
            </w:pPr>
            <w:r>
              <w:rPr>
                <w:lang w:val="sr-Latn-RS"/>
              </w:rPr>
              <w:t>M21a</w:t>
            </w:r>
          </w:p>
        </w:tc>
      </w:tr>
      <w:tr w:rsidR="00A25602" w:rsidRPr="00A22864" w14:paraId="10CF152B" w14:textId="77777777" w:rsidTr="003418E7">
        <w:trPr>
          <w:trHeight w:val="227"/>
          <w:jc w:val="center"/>
        </w:trPr>
        <w:tc>
          <w:tcPr>
            <w:tcW w:w="270" w:type="pct"/>
            <w:vAlign w:val="center"/>
          </w:tcPr>
          <w:p w14:paraId="48748DEF" w14:textId="77777777" w:rsidR="00A25602" w:rsidRPr="00A22864" w:rsidRDefault="00A25602" w:rsidP="003418E7">
            <w:pPr>
              <w:spacing w:after="60"/>
              <w:rPr>
                <w:b/>
                <w:lang w:val="sr-Cyrl-CS"/>
              </w:rPr>
            </w:pPr>
            <w:r>
              <w:rPr>
                <w:lang w:val="sr-Latn-RS"/>
              </w:rPr>
              <w:t>6.</w:t>
            </w:r>
          </w:p>
        </w:tc>
        <w:tc>
          <w:tcPr>
            <w:tcW w:w="4390" w:type="pct"/>
            <w:gridSpan w:val="9"/>
            <w:vAlign w:val="center"/>
          </w:tcPr>
          <w:p w14:paraId="3A75E52A" w14:textId="77777777" w:rsidR="00A25602" w:rsidRPr="00A22864" w:rsidRDefault="00A25602" w:rsidP="003418E7">
            <w:pPr>
              <w:spacing w:after="60"/>
              <w:rPr>
                <w:b/>
                <w:lang w:val="sr-Cyrl-CS"/>
              </w:rPr>
            </w:pPr>
            <w:r w:rsidRPr="002C5BB8">
              <w:rPr>
                <w:color w:val="111111"/>
              </w:rPr>
              <w:t>I. Kantardžić,</w:t>
            </w:r>
            <w:r w:rsidRPr="002C5BB8">
              <w:rPr>
                <w:color w:val="111111"/>
                <w:position w:val="8"/>
              </w:rPr>
              <w:t xml:space="preserve"> </w:t>
            </w:r>
            <w:r w:rsidRPr="002C5BB8">
              <w:rPr>
                <w:color w:val="111111"/>
              </w:rPr>
              <w:t xml:space="preserve">D. Vasiljević, O. Lužanin, T. Maravić, L. Blažić: </w:t>
            </w:r>
            <w:r w:rsidRPr="002C5BB8">
              <w:rPr>
                <w:b/>
                <w:color w:val="111111"/>
              </w:rPr>
              <w:t>Influence of the restorative procedure factors on stress values in premolar with MOD cavity: a finite element study</w:t>
            </w:r>
            <w:r w:rsidRPr="002C5BB8">
              <w:rPr>
                <w:color w:val="111111"/>
              </w:rPr>
              <w:t xml:space="preserve">, </w:t>
            </w:r>
            <w:r w:rsidRPr="002C5BB8">
              <w:rPr>
                <w:i/>
                <w:color w:val="111111"/>
              </w:rPr>
              <w:t>MEDICAL &amp; BIOLOGICAL ENGINEERING &amp; COMPUTING,</w:t>
            </w:r>
            <w:r w:rsidRPr="002C5BB8">
              <w:rPr>
                <w:color w:val="111111"/>
              </w:rPr>
              <w:t xml:space="preserve"> vol. 56 </w:t>
            </w:r>
            <w:r w:rsidRPr="002C5BB8">
              <w:t>(2018) p.1875–1886.</w:t>
            </w:r>
          </w:p>
        </w:tc>
        <w:tc>
          <w:tcPr>
            <w:tcW w:w="340" w:type="pct"/>
            <w:vAlign w:val="center"/>
          </w:tcPr>
          <w:p w14:paraId="57E53FD8" w14:textId="77777777" w:rsidR="00A25602" w:rsidRPr="00A22864" w:rsidRDefault="00A25602" w:rsidP="003418E7">
            <w:pPr>
              <w:spacing w:after="60"/>
              <w:rPr>
                <w:b/>
                <w:lang w:val="sr-Cyrl-CS"/>
              </w:rPr>
            </w:pPr>
            <w:r>
              <w:rPr>
                <w:lang w:val="sr-Latn-RS"/>
              </w:rPr>
              <w:t>M22</w:t>
            </w:r>
          </w:p>
        </w:tc>
      </w:tr>
      <w:tr w:rsidR="00A25602" w:rsidRPr="00A22864" w14:paraId="074446D0" w14:textId="77777777" w:rsidTr="003418E7">
        <w:trPr>
          <w:trHeight w:val="227"/>
          <w:jc w:val="center"/>
        </w:trPr>
        <w:tc>
          <w:tcPr>
            <w:tcW w:w="270" w:type="pct"/>
            <w:vAlign w:val="center"/>
          </w:tcPr>
          <w:p w14:paraId="736BC1F9" w14:textId="77777777" w:rsidR="00A25602" w:rsidRPr="00A22864" w:rsidRDefault="00A25602" w:rsidP="003418E7">
            <w:pPr>
              <w:spacing w:after="60"/>
              <w:rPr>
                <w:b/>
                <w:lang w:val="sr-Cyrl-CS"/>
              </w:rPr>
            </w:pPr>
            <w:r>
              <w:rPr>
                <w:lang w:val="sr-Latn-RS"/>
              </w:rPr>
              <w:lastRenderedPageBreak/>
              <w:t>7.</w:t>
            </w:r>
          </w:p>
        </w:tc>
        <w:tc>
          <w:tcPr>
            <w:tcW w:w="4390" w:type="pct"/>
            <w:gridSpan w:val="9"/>
            <w:vAlign w:val="center"/>
          </w:tcPr>
          <w:p w14:paraId="07FD65DF" w14:textId="77777777" w:rsidR="00A25602" w:rsidRPr="00A22864" w:rsidRDefault="00A25602" w:rsidP="003418E7">
            <w:pPr>
              <w:spacing w:after="60"/>
              <w:rPr>
                <w:b/>
                <w:lang w:val="sr-Cyrl-CS"/>
              </w:rPr>
            </w:pPr>
            <w:r w:rsidRPr="002C5BB8">
              <w:rPr>
                <w:color w:val="333333"/>
              </w:rPr>
              <w:t xml:space="preserve">D. Pavlovic, D. Vasiljevic, B. Saletic, V. Lazovic, G. Dikic, Lj. Tomic, S. Curcic, P. Milovanovic, D. Todorovic, D. Pantelic: </w:t>
            </w:r>
            <w:r w:rsidRPr="002C5BB8">
              <w:rPr>
                <w:b/>
                <w:color w:val="000000"/>
              </w:rPr>
              <w:t xml:space="preserve">Photonic structures improve radiative heat exchange of Rosalia alpina </w:t>
            </w:r>
            <w:r w:rsidRPr="002C5BB8">
              <w:rPr>
                <w:b/>
                <w:color w:val="000000"/>
                <w:position w:val="-19"/>
              </w:rPr>
              <w:t xml:space="preserve"> </w:t>
            </w:r>
            <w:r w:rsidRPr="002C5BB8">
              <w:rPr>
                <w:b/>
                <w:color w:val="000000"/>
              </w:rPr>
              <w:t>(Coleoptera: Cerambycidae)</w:t>
            </w:r>
            <w:r w:rsidRPr="002C5BB8">
              <w:rPr>
                <w:color w:val="000000"/>
              </w:rPr>
              <w:t xml:space="preserve">, </w:t>
            </w:r>
            <w:r w:rsidRPr="002C5BB8">
              <w:rPr>
                <w:i/>
                <w:color w:val="000000"/>
              </w:rPr>
              <w:t>JOURNAL OF THERMAL BIOLOGY</w:t>
            </w:r>
            <w:r w:rsidRPr="002C5BB8">
              <w:rPr>
                <w:color w:val="000000"/>
              </w:rPr>
              <w:t>, vol. 76 (2018), p.126 - 138.</w:t>
            </w:r>
          </w:p>
        </w:tc>
        <w:tc>
          <w:tcPr>
            <w:tcW w:w="340" w:type="pct"/>
            <w:vAlign w:val="center"/>
          </w:tcPr>
          <w:p w14:paraId="1F39CB98" w14:textId="77777777" w:rsidR="00A25602" w:rsidRPr="00A22864" w:rsidRDefault="00A25602" w:rsidP="003418E7">
            <w:pPr>
              <w:spacing w:after="60"/>
              <w:rPr>
                <w:b/>
                <w:lang w:val="sr-Cyrl-CS"/>
              </w:rPr>
            </w:pPr>
            <w:r>
              <w:rPr>
                <w:lang w:val="sr-Latn-RS"/>
              </w:rPr>
              <w:t>M21</w:t>
            </w:r>
          </w:p>
        </w:tc>
      </w:tr>
      <w:tr w:rsidR="00A25602" w:rsidRPr="00A22864" w14:paraId="49714098" w14:textId="77777777" w:rsidTr="003418E7">
        <w:trPr>
          <w:trHeight w:val="227"/>
          <w:jc w:val="center"/>
        </w:trPr>
        <w:tc>
          <w:tcPr>
            <w:tcW w:w="270" w:type="pct"/>
            <w:vAlign w:val="center"/>
          </w:tcPr>
          <w:p w14:paraId="615D3CB4" w14:textId="77777777" w:rsidR="00A25602" w:rsidRPr="00A22864" w:rsidRDefault="00A25602" w:rsidP="003418E7">
            <w:pPr>
              <w:spacing w:after="60"/>
              <w:rPr>
                <w:b/>
                <w:lang w:val="sr-Cyrl-CS"/>
              </w:rPr>
            </w:pPr>
            <w:r>
              <w:rPr>
                <w:lang w:val="sr-Latn-RS"/>
              </w:rPr>
              <w:t>8.</w:t>
            </w:r>
          </w:p>
        </w:tc>
        <w:tc>
          <w:tcPr>
            <w:tcW w:w="4390" w:type="pct"/>
            <w:gridSpan w:val="9"/>
            <w:vAlign w:val="center"/>
          </w:tcPr>
          <w:p w14:paraId="50EEA67F" w14:textId="77777777" w:rsidR="00A25602" w:rsidRPr="00A22864" w:rsidRDefault="00A25602" w:rsidP="003418E7">
            <w:pPr>
              <w:spacing w:after="60"/>
              <w:rPr>
                <w:b/>
                <w:lang w:val="sr-Cyrl-CS"/>
              </w:rPr>
            </w:pPr>
            <w:r w:rsidRPr="002C5BB8">
              <w:rPr>
                <w:lang w:val="sl-SI"/>
              </w:rPr>
              <w:t xml:space="preserve">T. Maravic, D. Vasiljevic, I. Kantardzic, T. Lainovic, O. Luzanin, L. Blazic: </w:t>
            </w:r>
            <w:r w:rsidRPr="002C5BB8">
              <w:rPr>
                <w:b/>
                <w:color w:val="333333"/>
              </w:rPr>
              <w:t>Influence of restorative procedures on endodontically treated premolars: Finite element analysis of a CT-scan based three-dimensional model</w:t>
            </w:r>
            <w:r w:rsidRPr="002C5BB8">
              <w:rPr>
                <w:color w:val="333333"/>
              </w:rPr>
              <w:t xml:space="preserve">, </w:t>
            </w:r>
            <w:r w:rsidRPr="002C5BB8">
              <w:rPr>
                <w:i/>
                <w:color w:val="333333"/>
              </w:rPr>
              <w:t>DENTAL MATERIALS</w:t>
            </w:r>
            <w:r w:rsidRPr="002C5BB8">
              <w:rPr>
                <w:color w:val="333333"/>
              </w:rPr>
              <w:t>, vol. 37 (2018), no. 3, p. 493 - 500.</w:t>
            </w:r>
          </w:p>
        </w:tc>
        <w:tc>
          <w:tcPr>
            <w:tcW w:w="340" w:type="pct"/>
            <w:vAlign w:val="center"/>
          </w:tcPr>
          <w:p w14:paraId="6E763F8F" w14:textId="77777777" w:rsidR="00A25602" w:rsidRPr="00A22864" w:rsidRDefault="00A25602" w:rsidP="003418E7">
            <w:pPr>
              <w:spacing w:after="60"/>
              <w:rPr>
                <w:b/>
                <w:lang w:val="sr-Cyrl-CS"/>
              </w:rPr>
            </w:pPr>
            <w:r>
              <w:rPr>
                <w:lang w:val="sr-Latn-RS"/>
              </w:rPr>
              <w:t>M23</w:t>
            </w:r>
          </w:p>
        </w:tc>
      </w:tr>
      <w:tr w:rsidR="00A25602" w:rsidRPr="00A22864" w14:paraId="5B9CF465" w14:textId="77777777" w:rsidTr="003418E7">
        <w:trPr>
          <w:trHeight w:val="227"/>
          <w:jc w:val="center"/>
        </w:trPr>
        <w:tc>
          <w:tcPr>
            <w:tcW w:w="270" w:type="pct"/>
            <w:vAlign w:val="center"/>
          </w:tcPr>
          <w:p w14:paraId="18C7D393" w14:textId="77777777" w:rsidR="00A25602" w:rsidRPr="00A22864" w:rsidRDefault="00A25602" w:rsidP="003418E7">
            <w:pPr>
              <w:spacing w:after="60"/>
              <w:rPr>
                <w:b/>
                <w:lang w:val="sr-Cyrl-CS"/>
              </w:rPr>
            </w:pPr>
            <w:r>
              <w:rPr>
                <w:lang w:val="sr-Latn-RS"/>
              </w:rPr>
              <w:t>9.</w:t>
            </w:r>
          </w:p>
        </w:tc>
        <w:tc>
          <w:tcPr>
            <w:tcW w:w="4390" w:type="pct"/>
            <w:gridSpan w:val="9"/>
            <w:vAlign w:val="center"/>
          </w:tcPr>
          <w:p w14:paraId="450C6566" w14:textId="77777777" w:rsidR="00A25602" w:rsidRPr="00A22864" w:rsidRDefault="00A25602" w:rsidP="003418E7">
            <w:pPr>
              <w:spacing w:after="60"/>
              <w:rPr>
                <w:b/>
                <w:lang w:val="sr-Cyrl-CS"/>
              </w:rPr>
            </w:pPr>
            <w:r w:rsidRPr="00AD7C84">
              <w:rPr>
                <w:bCs/>
              </w:rPr>
              <w:t xml:space="preserve">A. Redjimi· Z. Nikolić· D. Knežević· D. Vasiljević: </w:t>
            </w:r>
            <w:r w:rsidRPr="00AD7C84">
              <w:rPr>
                <w:b/>
                <w:bCs/>
              </w:rPr>
              <w:t>Post‐processing synchronization and characterization of generated signals by a repetitive Marx generator</w:t>
            </w:r>
            <w:r w:rsidRPr="00AD7C84">
              <w:rPr>
                <w:bCs/>
              </w:rPr>
              <w:t xml:space="preserve">, </w:t>
            </w:r>
            <w:r w:rsidRPr="00AD7C84">
              <w:rPr>
                <w:bCs/>
                <w:i/>
              </w:rPr>
              <w:t>OPTICAL AND QUANTUM ELECTRONICS,</w:t>
            </w:r>
            <w:r w:rsidRPr="00AD7C84">
              <w:rPr>
                <w:bCs/>
              </w:rPr>
              <w:t xml:space="preserve"> vol. 50 (2018) p.352-1 – 352-13.</w:t>
            </w:r>
          </w:p>
        </w:tc>
        <w:tc>
          <w:tcPr>
            <w:tcW w:w="340" w:type="pct"/>
            <w:vAlign w:val="center"/>
          </w:tcPr>
          <w:p w14:paraId="079AE056" w14:textId="77777777" w:rsidR="00A25602" w:rsidRPr="00A22864" w:rsidRDefault="00A25602" w:rsidP="003418E7">
            <w:pPr>
              <w:spacing w:after="60"/>
              <w:rPr>
                <w:b/>
                <w:lang w:val="sr-Cyrl-CS"/>
              </w:rPr>
            </w:pPr>
            <w:r>
              <w:rPr>
                <w:lang w:val="sr-Latn-RS"/>
              </w:rPr>
              <w:t>M22</w:t>
            </w:r>
          </w:p>
        </w:tc>
      </w:tr>
      <w:tr w:rsidR="00A25602" w:rsidRPr="00A22864" w14:paraId="3843AE8E" w14:textId="77777777" w:rsidTr="003418E7">
        <w:trPr>
          <w:trHeight w:val="227"/>
          <w:jc w:val="center"/>
        </w:trPr>
        <w:tc>
          <w:tcPr>
            <w:tcW w:w="270" w:type="pct"/>
            <w:vAlign w:val="center"/>
          </w:tcPr>
          <w:p w14:paraId="2F58A687" w14:textId="77777777" w:rsidR="00A25602" w:rsidRPr="00A22864" w:rsidRDefault="00A25602" w:rsidP="003418E7">
            <w:pPr>
              <w:spacing w:after="60"/>
              <w:rPr>
                <w:b/>
                <w:lang w:val="sr-Cyrl-CS"/>
              </w:rPr>
            </w:pPr>
            <w:r>
              <w:rPr>
                <w:lang w:val="sr-Latn-RS"/>
              </w:rPr>
              <w:t>10.</w:t>
            </w:r>
          </w:p>
        </w:tc>
        <w:tc>
          <w:tcPr>
            <w:tcW w:w="4390" w:type="pct"/>
            <w:gridSpan w:val="9"/>
            <w:vAlign w:val="center"/>
          </w:tcPr>
          <w:p w14:paraId="76F948BB" w14:textId="77777777" w:rsidR="00A25602" w:rsidRPr="00A22864" w:rsidRDefault="00A25602" w:rsidP="003418E7">
            <w:pPr>
              <w:spacing w:after="60"/>
              <w:rPr>
                <w:b/>
                <w:lang w:val="sr-Cyrl-CS"/>
              </w:rPr>
            </w:pPr>
            <w:r w:rsidRPr="00AD7C84">
              <w:t xml:space="preserve">Knežević D., Redjimi A., Mišković K., </w:t>
            </w:r>
            <w:proofErr w:type="spellStart"/>
            <w:r w:rsidRPr="00AD7C84">
              <w:rPr>
                <w:rStyle w:val="apple-style-span"/>
                <w:b/>
                <w:u w:val="single"/>
                <w:lang w:val="es-ES"/>
              </w:rPr>
              <w:t>Vasiljević</w:t>
            </w:r>
            <w:proofErr w:type="spellEnd"/>
            <w:r w:rsidRPr="00AD7C84">
              <w:rPr>
                <w:rStyle w:val="apple-style-span"/>
                <w:b/>
                <w:u w:val="single"/>
                <w:lang w:val="es-ES"/>
              </w:rPr>
              <w:t xml:space="preserve"> D.</w:t>
            </w:r>
            <w:r w:rsidRPr="00AD7C84">
              <w:rPr>
                <w:rStyle w:val="apple-style-span"/>
                <w:lang w:val="es-ES"/>
              </w:rPr>
              <w:t xml:space="preserve">, </w:t>
            </w:r>
            <w:proofErr w:type="spellStart"/>
            <w:r w:rsidRPr="00AD7C84">
              <w:rPr>
                <w:rStyle w:val="apple-style-span"/>
                <w:lang w:val="es-ES"/>
              </w:rPr>
              <w:t>Nikolić</w:t>
            </w:r>
            <w:proofErr w:type="spellEnd"/>
            <w:r w:rsidRPr="00AD7C84">
              <w:rPr>
                <w:rStyle w:val="apple-style-span"/>
                <w:lang w:val="es-ES"/>
              </w:rPr>
              <w:t xml:space="preserve"> Z., </w:t>
            </w:r>
            <w:proofErr w:type="spellStart"/>
            <w:r w:rsidRPr="00AD7C84">
              <w:rPr>
                <w:rStyle w:val="apple-style-span"/>
                <w:lang w:val="es-ES"/>
              </w:rPr>
              <w:t>Babić</w:t>
            </w:r>
            <w:proofErr w:type="spellEnd"/>
            <w:r w:rsidRPr="00AD7C84">
              <w:rPr>
                <w:rStyle w:val="apple-style-span"/>
                <w:lang w:val="es-ES"/>
              </w:rPr>
              <w:t xml:space="preserve"> J.:</w:t>
            </w:r>
            <w:r w:rsidRPr="00AD7C84">
              <w:rPr>
                <w:rFonts w:eastAsia="MS Mincho"/>
              </w:rPr>
              <w:t xml:space="preserve"> </w:t>
            </w:r>
            <w:r w:rsidRPr="00AD7C84">
              <w:rPr>
                <w:rFonts w:eastAsia="MS Mincho"/>
                <w:b/>
              </w:rPr>
              <w:t xml:space="preserve">Minimum resolvable temperature difference model,  simulation, measurement and analysis, </w:t>
            </w:r>
            <w:r w:rsidRPr="00AD7C84">
              <w:rPr>
                <w:rFonts w:eastAsia="MS Mincho"/>
                <w:i/>
              </w:rPr>
              <w:t>OPTICAL AND QUANTUM ELECTRONICS</w:t>
            </w:r>
            <w:r w:rsidRPr="00AD7C84">
              <w:t>, Vol. 48 (2016) p. 332-1 – 332-7</w:t>
            </w:r>
          </w:p>
        </w:tc>
        <w:tc>
          <w:tcPr>
            <w:tcW w:w="340" w:type="pct"/>
            <w:vAlign w:val="center"/>
          </w:tcPr>
          <w:p w14:paraId="546816E8" w14:textId="77777777" w:rsidR="00A25602" w:rsidRPr="00A22864" w:rsidRDefault="00A25602" w:rsidP="003418E7">
            <w:pPr>
              <w:spacing w:after="60"/>
              <w:rPr>
                <w:b/>
                <w:lang w:val="sr-Cyrl-CS"/>
              </w:rPr>
            </w:pPr>
            <w:r>
              <w:rPr>
                <w:lang w:val="sr-Latn-RS"/>
              </w:rPr>
              <w:t>M22</w:t>
            </w:r>
          </w:p>
        </w:tc>
      </w:tr>
      <w:tr w:rsidR="00A25602" w:rsidRPr="00A22864" w14:paraId="1D4631EF" w14:textId="77777777" w:rsidTr="003418E7">
        <w:trPr>
          <w:trHeight w:val="227"/>
          <w:jc w:val="center"/>
        </w:trPr>
        <w:tc>
          <w:tcPr>
            <w:tcW w:w="270" w:type="pct"/>
            <w:vAlign w:val="center"/>
          </w:tcPr>
          <w:p w14:paraId="178C431F" w14:textId="77777777" w:rsidR="00A25602" w:rsidRPr="00A22864" w:rsidRDefault="00A25602" w:rsidP="003418E7">
            <w:pPr>
              <w:spacing w:after="60"/>
              <w:rPr>
                <w:b/>
                <w:lang w:val="sr-Cyrl-CS"/>
              </w:rPr>
            </w:pPr>
            <w:r>
              <w:rPr>
                <w:lang w:val="sr-Latn-RS"/>
              </w:rPr>
              <w:t>11.</w:t>
            </w:r>
          </w:p>
        </w:tc>
        <w:tc>
          <w:tcPr>
            <w:tcW w:w="4390" w:type="pct"/>
            <w:gridSpan w:val="9"/>
            <w:vAlign w:val="center"/>
          </w:tcPr>
          <w:p w14:paraId="7AF7C550" w14:textId="77777777" w:rsidR="00A25602" w:rsidRPr="00A22864" w:rsidRDefault="00A25602" w:rsidP="003418E7">
            <w:pPr>
              <w:spacing w:after="60"/>
              <w:rPr>
                <w:b/>
                <w:lang w:val="sr-Cyrl-CS"/>
              </w:rPr>
            </w:pPr>
            <w:proofErr w:type="spellStart"/>
            <w:r w:rsidRPr="00AD7C84">
              <w:rPr>
                <w:lang w:val="de-DE"/>
              </w:rPr>
              <w:t>Kantard</w:t>
            </w:r>
            <w:proofErr w:type="spellEnd"/>
            <w:r w:rsidRPr="00AD7C84">
              <w:t xml:space="preserve">žić I., Vasiljević D., Blažić L., Lužanin O. </w:t>
            </w:r>
            <w:r w:rsidRPr="00AD7C84">
              <w:rPr>
                <w:b/>
                <w:bCs/>
                <w:lang w:eastAsia="ar-SA"/>
              </w:rPr>
              <w:t>Influence of cavity design preparation on stress values in maxillary premolar: a finite element analysis</w:t>
            </w:r>
            <w:r w:rsidRPr="00AD7C84">
              <w:rPr>
                <w:bCs/>
                <w:lang w:eastAsia="ar-SA"/>
              </w:rPr>
              <w:t xml:space="preserve">, </w:t>
            </w:r>
            <w:r w:rsidRPr="00AD7C84">
              <w:rPr>
                <w:bCs/>
                <w:i/>
                <w:lang w:eastAsia="ar-SA"/>
              </w:rPr>
              <w:t>CROATIAN MEDICAL JOURNAL</w:t>
            </w:r>
            <w:r w:rsidRPr="00AD7C84">
              <w:rPr>
                <w:bCs/>
                <w:lang w:eastAsia="ar-SA"/>
              </w:rPr>
              <w:t>, Vol. 53 (2012) p. 568 – 576</w:t>
            </w:r>
          </w:p>
        </w:tc>
        <w:tc>
          <w:tcPr>
            <w:tcW w:w="340" w:type="pct"/>
            <w:vAlign w:val="center"/>
          </w:tcPr>
          <w:p w14:paraId="0E599217" w14:textId="77777777" w:rsidR="00A25602" w:rsidRPr="00A22864" w:rsidRDefault="00A25602" w:rsidP="003418E7">
            <w:pPr>
              <w:spacing w:after="60"/>
              <w:rPr>
                <w:b/>
                <w:lang w:val="sr-Cyrl-CS"/>
              </w:rPr>
            </w:pPr>
            <w:r>
              <w:rPr>
                <w:lang w:val="sr-Latn-RS"/>
              </w:rPr>
              <w:t>M22</w:t>
            </w:r>
          </w:p>
        </w:tc>
      </w:tr>
      <w:tr w:rsidR="00A25602" w:rsidRPr="00A22864" w14:paraId="5A979CEC" w14:textId="77777777" w:rsidTr="003418E7">
        <w:trPr>
          <w:trHeight w:val="227"/>
          <w:jc w:val="center"/>
        </w:trPr>
        <w:tc>
          <w:tcPr>
            <w:tcW w:w="270" w:type="pct"/>
            <w:vAlign w:val="center"/>
          </w:tcPr>
          <w:p w14:paraId="28F64C6E" w14:textId="77777777" w:rsidR="00A25602" w:rsidRPr="00F6309D" w:rsidRDefault="00A25602" w:rsidP="003418E7">
            <w:pPr>
              <w:spacing w:after="60"/>
              <w:rPr>
                <w:bCs/>
                <w:lang w:val="sr-Cyrl-CS"/>
              </w:rPr>
            </w:pPr>
            <w:r w:rsidRPr="00F6309D">
              <w:rPr>
                <w:bCs/>
                <w:lang w:val="sr-Cyrl-CS"/>
              </w:rPr>
              <w:t>12.</w:t>
            </w:r>
          </w:p>
        </w:tc>
        <w:tc>
          <w:tcPr>
            <w:tcW w:w="4390" w:type="pct"/>
            <w:gridSpan w:val="9"/>
            <w:vAlign w:val="center"/>
          </w:tcPr>
          <w:p w14:paraId="0BDEF10E" w14:textId="77777777" w:rsidR="00A25602" w:rsidRPr="00F6309D" w:rsidRDefault="00A25602" w:rsidP="003418E7">
            <w:pPr>
              <w:spacing w:after="60"/>
              <w:rPr>
                <w:bCs/>
                <w:lang w:val="sr-Cyrl-CS"/>
              </w:rPr>
            </w:pPr>
            <w:r w:rsidRPr="00F6309D">
              <w:t xml:space="preserve">Murić B., Pantelić D., </w:t>
            </w:r>
            <w:r w:rsidRPr="00F6309D">
              <w:rPr>
                <w:bCs/>
              </w:rPr>
              <w:t>Vasiljević D.,</w:t>
            </w:r>
            <w:r w:rsidRPr="00F6309D">
              <w:t xml:space="preserve"> Savić-Šević S.:</w:t>
            </w:r>
            <w:r w:rsidRPr="00F6309D">
              <w:rPr>
                <w:rFonts w:eastAsia="MS Mincho"/>
                <w:b/>
              </w:rPr>
              <w:t>Application of tot'hema eosin sensitized gelatin as a potential eye protection filter against direct laser radiation</w:t>
            </w:r>
            <w:r w:rsidRPr="00F6309D">
              <w:rPr>
                <w:b/>
              </w:rPr>
              <w:t>,</w:t>
            </w:r>
            <w:r w:rsidRPr="00F6309D">
              <w:t xml:space="preserve"> </w:t>
            </w:r>
            <w:r w:rsidRPr="00F6309D">
              <w:rPr>
                <w:i/>
              </w:rPr>
              <w:t>CURRENT APPLIED PHYSICS</w:t>
            </w:r>
            <w:r w:rsidRPr="00F6309D">
              <w:t>, Vol. 16 (2016), pp.57 – 62</w:t>
            </w:r>
          </w:p>
        </w:tc>
        <w:tc>
          <w:tcPr>
            <w:tcW w:w="340" w:type="pct"/>
            <w:vAlign w:val="center"/>
          </w:tcPr>
          <w:p w14:paraId="02D25871" w14:textId="77777777" w:rsidR="00A25602" w:rsidRPr="00F6309D" w:rsidRDefault="00A25602" w:rsidP="003418E7">
            <w:pPr>
              <w:spacing w:after="60"/>
              <w:rPr>
                <w:bCs/>
                <w:lang w:val="sr-Cyrl-CS"/>
              </w:rPr>
            </w:pPr>
            <w:r w:rsidRPr="00F6309D">
              <w:rPr>
                <w:bCs/>
                <w:lang w:val="sr-Cyrl-CS"/>
              </w:rPr>
              <w:t>М22</w:t>
            </w:r>
          </w:p>
        </w:tc>
      </w:tr>
      <w:tr w:rsidR="00A25602" w:rsidRPr="00A22864" w14:paraId="6431B027" w14:textId="77777777" w:rsidTr="003418E7">
        <w:trPr>
          <w:trHeight w:val="227"/>
          <w:jc w:val="center"/>
        </w:trPr>
        <w:tc>
          <w:tcPr>
            <w:tcW w:w="270" w:type="pct"/>
            <w:vAlign w:val="center"/>
          </w:tcPr>
          <w:p w14:paraId="056BFA95" w14:textId="77777777" w:rsidR="00A25602" w:rsidRPr="00F6309D" w:rsidRDefault="00A25602" w:rsidP="003418E7">
            <w:pPr>
              <w:spacing w:after="60"/>
              <w:rPr>
                <w:bCs/>
                <w:lang w:val="sr-Cyrl-CS"/>
              </w:rPr>
            </w:pPr>
            <w:r>
              <w:rPr>
                <w:bCs/>
                <w:lang w:val="sr-Cyrl-CS"/>
              </w:rPr>
              <w:t>13.</w:t>
            </w:r>
          </w:p>
        </w:tc>
        <w:tc>
          <w:tcPr>
            <w:tcW w:w="4390" w:type="pct"/>
            <w:gridSpan w:val="9"/>
            <w:vAlign w:val="center"/>
          </w:tcPr>
          <w:p w14:paraId="1A78DF60" w14:textId="77777777" w:rsidR="00A25602" w:rsidRPr="00F6309D" w:rsidRDefault="00A25602" w:rsidP="003418E7">
            <w:pPr>
              <w:spacing w:after="60"/>
              <w:rPr>
                <w:bCs/>
                <w:lang w:val="sr-Cyrl-CS"/>
              </w:rPr>
            </w:pPr>
            <w:r w:rsidRPr="00F6309D">
              <w:t xml:space="preserve">Dejan Pantelić, Darko Vasiljević, Larisa Blažić, Svetlana Savić-Šević, Branka Murić, Marko Nikolić, </w:t>
            </w:r>
            <w:r w:rsidRPr="00F6309D">
              <w:rPr>
                <w:b/>
                <w:bCs/>
              </w:rPr>
              <w:t xml:space="preserve">Biomechanical model produced from light-activated dental composite resins: a holographic analysis, </w:t>
            </w:r>
            <w:r w:rsidRPr="00F6309D">
              <w:t xml:space="preserve">Phys. Scr. </w:t>
            </w:r>
            <w:r w:rsidRPr="00F6309D">
              <w:rPr>
                <w:b/>
                <w:bCs/>
              </w:rPr>
              <w:t xml:space="preserve">T157 </w:t>
            </w:r>
            <w:r w:rsidRPr="00F6309D">
              <w:t>(2013) 014021 (5pp)</w:t>
            </w:r>
          </w:p>
        </w:tc>
        <w:tc>
          <w:tcPr>
            <w:tcW w:w="340" w:type="pct"/>
            <w:vAlign w:val="center"/>
          </w:tcPr>
          <w:p w14:paraId="2A1E3706" w14:textId="77777777" w:rsidR="00A25602" w:rsidRPr="00F6309D" w:rsidRDefault="00A25602" w:rsidP="003418E7">
            <w:pPr>
              <w:spacing w:after="60"/>
              <w:rPr>
                <w:bCs/>
                <w:lang w:val="sr-Cyrl-CS"/>
              </w:rPr>
            </w:pPr>
            <w:r>
              <w:rPr>
                <w:bCs/>
                <w:lang w:val="sr-Cyrl-CS"/>
              </w:rPr>
              <w:t>М22</w:t>
            </w:r>
          </w:p>
        </w:tc>
      </w:tr>
      <w:tr w:rsidR="00A25602" w:rsidRPr="00A22864" w14:paraId="09330447" w14:textId="77777777" w:rsidTr="003418E7">
        <w:trPr>
          <w:trHeight w:val="227"/>
          <w:jc w:val="center"/>
        </w:trPr>
        <w:tc>
          <w:tcPr>
            <w:tcW w:w="270" w:type="pct"/>
            <w:vAlign w:val="center"/>
          </w:tcPr>
          <w:p w14:paraId="613FB33D" w14:textId="77777777" w:rsidR="00A25602" w:rsidRPr="00F6309D" w:rsidRDefault="00A25602" w:rsidP="003418E7">
            <w:pPr>
              <w:spacing w:after="60"/>
              <w:rPr>
                <w:bCs/>
                <w:lang w:val="sr-Cyrl-CS"/>
              </w:rPr>
            </w:pPr>
            <w:r>
              <w:rPr>
                <w:bCs/>
                <w:lang w:val="sr-Cyrl-CS"/>
              </w:rPr>
              <w:t>14.</w:t>
            </w:r>
          </w:p>
        </w:tc>
        <w:tc>
          <w:tcPr>
            <w:tcW w:w="4390" w:type="pct"/>
            <w:gridSpan w:val="9"/>
            <w:vAlign w:val="center"/>
          </w:tcPr>
          <w:p w14:paraId="63CC1AA7" w14:textId="77777777" w:rsidR="00A25602" w:rsidRPr="00F6309D" w:rsidRDefault="00A25602" w:rsidP="003418E7">
            <w:pPr>
              <w:spacing w:after="60"/>
              <w:rPr>
                <w:bCs/>
                <w:lang w:val="sr-Cyrl-CS"/>
              </w:rPr>
            </w:pPr>
            <w:proofErr w:type="spellStart"/>
            <w:r w:rsidRPr="00F6309D">
              <w:rPr>
                <w:lang w:val="de-DE"/>
              </w:rPr>
              <w:t>Vasiljević</w:t>
            </w:r>
            <w:proofErr w:type="spellEnd"/>
            <w:r w:rsidRPr="00F6309D">
              <w:rPr>
                <w:lang w:val="de-DE"/>
              </w:rPr>
              <w:t xml:space="preserve"> D., </w:t>
            </w:r>
            <w:proofErr w:type="spellStart"/>
            <w:r w:rsidRPr="00F6309D">
              <w:rPr>
                <w:lang w:val="de-DE"/>
              </w:rPr>
              <w:t>Murić</w:t>
            </w:r>
            <w:proofErr w:type="spellEnd"/>
            <w:r w:rsidRPr="00F6309D">
              <w:rPr>
                <w:lang w:val="de-DE"/>
              </w:rPr>
              <w:t xml:space="preserve"> B., </w:t>
            </w:r>
            <w:proofErr w:type="spellStart"/>
            <w:r w:rsidRPr="00F6309D">
              <w:rPr>
                <w:lang w:val="de-DE"/>
              </w:rPr>
              <w:t>Pantelić</w:t>
            </w:r>
            <w:proofErr w:type="spellEnd"/>
            <w:r w:rsidRPr="00F6309D">
              <w:rPr>
                <w:lang w:val="de-DE"/>
              </w:rPr>
              <w:t xml:space="preserve"> D., </w:t>
            </w:r>
            <w:proofErr w:type="spellStart"/>
            <w:r w:rsidRPr="00F6309D">
              <w:rPr>
                <w:lang w:val="de-DE"/>
              </w:rPr>
              <w:t>Panić</w:t>
            </w:r>
            <w:proofErr w:type="spellEnd"/>
            <w:r w:rsidRPr="00F6309D">
              <w:rPr>
                <w:lang w:val="de-DE"/>
              </w:rPr>
              <w:t xml:space="preserve"> B. </w:t>
            </w:r>
            <w:r w:rsidRPr="00F6309D">
              <w:rPr>
                <w:b/>
                <w:bCs/>
              </w:rPr>
              <w:t>Influence of TESG layer viscoelasticity on the imaging properties of microlenses</w:t>
            </w:r>
            <w:r w:rsidRPr="00F6309D">
              <w:rPr>
                <w:bCs/>
              </w:rPr>
              <w:t xml:space="preserve">, </w:t>
            </w:r>
            <w:r w:rsidRPr="00F6309D">
              <w:rPr>
                <w:i/>
              </w:rPr>
              <w:t>PHYSICA SCRIPTA T</w:t>
            </w:r>
            <w:r w:rsidRPr="00F6309D">
              <w:t xml:space="preserve">, Vol. </w:t>
            </w:r>
            <w:r w:rsidRPr="00F6309D">
              <w:rPr>
                <w:bCs/>
              </w:rPr>
              <w:t xml:space="preserve">149 </w:t>
            </w:r>
            <w:r w:rsidRPr="00F6309D">
              <w:t>(2012) 014070 (3pp)</w:t>
            </w:r>
          </w:p>
        </w:tc>
        <w:tc>
          <w:tcPr>
            <w:tcW w:w="340" w:type="pct"/>
            <w:vAlign w:val="center"/>
          </w:tcPr>
          <w:p w14:paraId="28275D4C" w14:textId="77777777" w:rsidR="00A25602" w:rsidRPr="00F6309D" w:rsidRDefault="00A25602" w:rsidP="003418E7">
            <w:pPr>
              <w:spacing w:after="60"/>
              <w:rPr>
                <w:bCs/>
                <w:lang w:val="sr-Cyrl-CS"/>
              </w:rPr>
            </w:pPr>
            <w:r>
              <w:rPr>
                <w:bCs/>
                <w:lang w:val="sr-Cyrl-CS"/>
              </w:rPr>
              <w:t>М22</w:t>
            </w:r>
          </w:p>
        </w:tc>
      </w:tr>
      <w:tr w:rsidR="00A25602" w:rsidRPr="00A22864" w14:paraId="3A3C71E2" w14:textId="77777777" w:rsidTr="003418E7">
        <w:trPr>
          <w:trHeight w:val="227"/>
          <w:jc w:val="center"/>
        </w:trPr>
        <w:tc>
          <w:tcPr>
            <w:tcW w:w="270" w:type="pct"/>
            <w:vAlign w:val="center"/>
          </w:tcPr>
          <w:p w14:paraId="0537DF34" w14:textId="77777777" w:rsidR="00A25602" w:rsidRPr="00F6309D" w:rsidRDefault="00A25602" w:rsidP="003418E7">
            <w:pPr>
              <w:spacing w:after="60"/>
              <w:rPr>
                <w:bCs/>
                <w:lang w:val="sr-Cyrl-CS"/>
              </w:rPr>
            </w:pPr>
            <w:r>
              <w:rPr>
                <w:bCs/>
                <w:lang w:val="sr-Cyrl-CS"/>
              </w:rPr>
              <w:t>15.</w:t>
            </w:r>
          </w:p>
        </w:tc>
        <w:tc>
          <w:tcPr>
            <w:tcW w:w="4390" w:type="pct"/>
            <w:gridSpan w:val="9"/>
            <w:vAlign w:val="center"/>
          </w:tcPr>
          <w:p w14:paraId="4B7A8556" w14:textId="77777777" w:rsidR="00A25602" w:rsidRPr="00F6309D" w:rsidRDefault="00A25602" w:rsidP="003418E7">
            <w:pPr>
              <w:spacing w:after="60"/>
              <w:rPr>
                <w:bCs/>
                <w:lang w:val="sr-Cyrl-CS"/>
              </w:rPr>
            </w:pPr>
            <w:r w:rsidRPr="00F6309D">
              <w:t xml:space="preserve">Krmpot A., Janjetovic K. Misirkic M.. Vucicevic Lj. Pantelic D., Vasiljevic D., Popadic D., Jelenkovic B., Trajkovic V. </w:t>
            </w:r>
            <w:r w:rsidRPr="00F6309D">
              <w:rPr>
                <w:b/>
              </w:rPr>
              <w:t>Protective Effect of Autophagy in Laser-Induced Glioma Cell Death In Vitro,</w:t>
            </w:r>
            <w:r w:rsidRPr="00F6309D">
              <w:t xml:space="preserve"> </w:t>
            </w:r>
            <w:r w:rsidRPr="00F6309D">
              <w:rPr>
                <w:i/>
              </w:rPr>
              <w:t>LASERS IN SURGERY AND MEDICINE,</w:t>
            </w:r>
            <w:r w:rsidRPr="00F6309D">
              <w:t xml:space="preserve"> </w:t>
            </w:r>
            <w:r>
              <w:rPr>
                <w:lang w:val="sr-Cyrl-RS"/>
              </w:rPr>
              <w:t>(</w:t>
            </w:r>
            <w:r w:rsidRPr="00F6309D">
              <w:t>2010</w:t>
            </w:r>
            <w:r>
              <w:rPr>
                <w:lang w:val="sr-Cyrl-RS"/>
              </w:rPr>
              <w:t>)</w:t>
            </w:r>
            <w:r w:rsidRPr="00F6309D">
              <w:t>, 42 (4): p. 338 – 347.</w:t>
            </w:r>
          </w:p>
        </w:tc>
        <w:tc>
          <w:tcPr>
            <w:tcW w:w="340" w:type="pct"/>
            <w:vAlign w:val="center"/>
          </w:tcPr>
          <w:p w14:paraId="365A1DF8" w14:textId="77777777" w:rsidR="00A25602" w:rsidRPr="00F6309D" w:rsidRDefault="00A25602" w:rsidP="003418E7">
            <w:pPr>
              <w:spacing w:after="60"/>
              <w:rPr>
                <w:bCs/>
                <w:lang w:val="sr-Cyrl-CS"/>
              </w:rPr>
            </w:pPr>
            <w:r>
              <w:rPr>
                <w:bCs/>
                <w:lang w:val="sr-Cyrl-CS"/>
              </w:rPr>
              <w:t>М21</w:t>
            </w:r>
          </w:p>
        </w:tc>
      </w:tr>
      <w:tr w:rsidR="00A25602" w:rsidRPr="00A22864" w14:paraId="2D07D29D" w14:textId="77777777" w:rsidTr="003418E7">
        <w:trPr>
          <w:trHeight w:val="227"/>
          <w:jc w:val="center"/>
        </w:trPr>
        <w:tc>
          <w:tcPr>
            <w:tcW w:w="270" w:type="pct"/>
            <w:vAlign w:val="center"/>
          </w:tcPr>
          <w:p w14:paraId="3BE9CD2F" w14:textId="77777777" w:rsidR="00A25602" w:rsidRDefault="00A25602" w:rsidP="003418E7">
            <w:pPr>
              <w:spacing w:after="60"/>
              <w:rPr>
                <w:bCs/>
                <w:lang w:val="sr-Cyrl-CS"/>
              </w:rPr>
            </w:pPr>
            <w:r>
              <w:rPr>
                <w:bCs/>
                <w:lang w:val="sr-Cyrl-CS"/>
              </w:rPr>
              <w:t>16.</w:t>
            </w:r>
          </w:p>
        </w:tc>
        <w:tc>
          <w:tcPr>
            <w:tcW w:w="4390" w:type="pct"/>
            <w:gridSpan w:val="9"/>
            <w:vAlign w:val="center"/>
          </w:tcPr>
          <w:p w14:paraId="13715500" w14:textId="77777777" w:rsidR="00A25602" w:rsidRPr="00DA1592" w:rsidRDefault="00A25602" w:rsidP="003418E7">
            <w:pPr>
              <w:spacing w:after="60"/>
              <w:rPr>
                <w:bCs/>
                <w:lang w:val="sr-Cyrl-CS"/>
              </w:rPr>
            </w:pPr>
            <w:r w:rsidRPr="00DA1592">
              <w:t xml:space="preserve">Vasiljević D., Murić B., Pantelić D., Panić B. </w:t>
            </w:r>
            <w:r w:rsidRPr="00DA1592">
              <w:rPr>
                <w:b/>
              </w:rPr>
              <w:t>Influence of chemical processing on imaging properties of microlenses</w:t>
            </w:r>
            <w:r w:rsidRPr="00DA1592">
              <w:t xml:space="preserve">, </w:t>
            </w:r>
            <w:r w:rsidRPr="00DA1592">
              <w:rPr>
                <w:i/>
              </w:rPr>
              <w:t>PHYSICA SCRIPTA T</w:t>
            </w:r>
            <w:r w:rsidRPr="00DA1592">
              <w:t>, Vol. 135 (2009), 014047 (4pp)</w:t>
            </w:r>
          </w:p>
        </w:tc>
        <w:tc>
          <w:tcPr>
            <w:tcW w:w="340" w:type="pct"/>
            <w:vAlign w:val="center"/>
          </w:tcPr>
          <w:p w14:paraId="7DD69B11" w14:textId="77777777" w:rsidR="00A25602" w:rsidRPr="00F6309D" w:rsidRDefault="00A25602" w:rsidP="003418E7">
            <w:pPr>
              <w:spacing w:after="60"/>
              <w:rPr>
                <w:bCs/>
                <w:lang w:val="sr-Cyrl-CS"/>
              </w:rPr>
            </w:pPr>
            <w:r>
              <w:rPr>
                <w:bCs/>
                <w:lang w:val="sr-Cyrl-CS"/>
              </w:rPr>
              <w:t>М22</w:t>
            </w:r>
          </w:p>
        </w:tc>
      </w:tr>
      <w:tr w:rsidR="00A25602" w:rsidRPr="00A22864" w14:paraId="40B8A21F" w14:textId="77777777" w:rsidTr="003418E7">
        <w:trPr>
          <w:trHeight w:val="227"/>
          <w:jc w:val="center"/>
        </w:trPr>
        <w:tc>
          <w:tcPr>
            <w:tcW w:w="270" w:type="pct"/>
            <w:vAlign w:val="center"/>
          </w:tcPr>
          <w:p w14:paraId="20279932" w14:textId="77777777" w:rsidR="00A25602" w:rsidRDefault="00A25602" w:rsidP="003418E7">
            <w:pPr>
              <w:spacing w:after="60"/>
              <w:rPr>
                <w:bCs/>
                <w:lang w:val="sr-Cyrl-CS"/>
              </w:rPr>
            </w:pPr>
            <w:r>
              <w:rPr>
                <w:bCs/>
                <w:lang w:val="sr-Cyrl-CS"/>
              </w:rPr>
              <w:t>17.</w:t>
            </w:r>
          </w:p>
        </w:tc>
        <w:tc>
          <w:tcPr>
            <w:tcW w:w="4390" w:type="pct"/>
            <w:gridSpan w:val="9"/>
            <w:vAlign w:val="center"/>
          </w:tcPr>
          <w:p w14:paraId="2A2CC392" w14:textId="77777777" w:rsidR="00A25602" w:rsidRPr="00DA1592" w:rsidRDefault="00A25602" w:rsidP="003418E7">
            <w:pPr>
              <w:spacing w:after="60"/>
              <w:rPr>
                <w:bCs/>
                <w:lang w:val="sr-Cyrl-CS"/>
              </w:rPr>
            </w:pPr>
            <w:r w:rsidRPr="00DA1592">
              <w:t xml:space="preserve">Murić B., Pantelić D., Vasiljević D., Panić B., Jelenković B.: </w:t>
            </w:r>
            <w:r w:rsidRPr="00DA1592">
              <w:rPr>
                <w:b/>
              </w:rPr>
              <w:t>Thermal analysis of microlens formation on a sensitized gelatin layer</w:t>
            </w:r>
            <w:r w:rsidRPr="00DA1592">
              <w:t xml:space="preserve">, </w:t>
            </w:r>
            <w:r w:rsidRPr="00DA1592">
              <w:rPr>
                <w:i/>
              </w:rPr>
              <w:t>APPLIED OPTICS,</w:t>
            </w:r>
            <w:r w:rsidRPr="00DA1592">
              <w:t xml:space="preserve"> Vol. 48 (2009), No. 19, p. 3854 – 3859.</w:t>
            </w:r>
          </w:p>
        </w:tc>
        <w:tc>
          <w:tcPr>
            <w:tcW w:w="340" w:type="pct"/>
            <w:vAlign w:val="center"/>
          </w:tcPr>
          <w:p w14:paraId="1257788E" w14:textId="77777777" w:rsidR="00A25602" w:rsidRPr="00F6309D" w:rsidRDefault="00A25602" w:rsidP="003418E7">
            <w:pPr>
              <w:spacing w:after="60"/>
              <w:rPr>
                <w:bCs/>
                <w:lang w:val="sr-Cyrl-CS"/>
              </w:rPr>
            </w:pPr>
            <w:r>
              <w:rPr>
                <w:bCs/>
                <w:lang w:val="sr-Cyrl-CS"/>
              </w:rPr>
              <w:t>М21</w:t>
            </w:r>
          </w:p>
        </w:tc>
      </w:tr>
      <w:tr w:rsidR="00A25602" w:rsidRPr="00A22864" w14:paraId="5878E7ED" w14:textId="77777777" w:rsidTr="003418E7">
        <w:trPr>
          <w:trHeight w:val="227"/>
          <w:jc w:val="center"/>
        </w:trPr>
        <w:tc>
          <w:tcPr>
            <w:tcW w:w="270" w:type="pct"/>
            <w:vAlign w:val="center"/>
          </w:tcPr>
          <w:p w14:paraId="0630647E" w14:textId="77777777" w:rsidR="00A25602" w:rsidRDefault="00A25602" w:rsidP="003418E7">
            <w:pPr>
              <w:spacing w:after="60"/>
              <w:rPr>
                <w:bCs/>
                <w:lang w:val="sr-Cyrl-CS"/>
              </w:rPr>
            </w:pPr>
            <w:r>
              <w:rPr>
                <w:bCs/>
                <w:lang w:val="sr-Cyrl-CS"/>
              </w:rPr>
              <w:t>18.</w:t>
            </w:r>
          </w:p>
        </w:tc>
        <w:tc>
          <w:tcPr>
            <w:tcW w:w="4390" w:type="pct"/>
            <w:gridSpan w:val="9"/>
            <w:vAlign w:val="center"/>
          </w:tcPr>
          <w:p w14:paraId="098BF877" w14:textId="77777777" w:rsidR="00A25602" w:rsidRPr="00DA1592" w:rsidRDefault="00A25602" w:rsidP="003418E7">
            <w:pPr>
              <w:spacing w:after="60"/>
            </w:pPr>
            <w:r w:rsidRPr="00DA1592">
              <w:rPr>
                <w:bCs/>
              </w:rPr>
              <w:t>Panteli</w:t>
            </w:r>
            <w:r w:rsidRPr="00DA1592">
              <w:t>ć D.</w:t>
            </w:r>
            <w:r w:rsidRPr="00DA1592">
              <w:rPr>
                <w:bCs/>
              </w:rPr>
              <w:t>, Blaži</w:t>
            </w:r>
            <w:r w:rsidRPr="00DA1592">
              <w:t>ć L.</w:t>
            </w:r>
            <w:r w:rsidRPr="00DA1592">
              <w:rPr>
                <w:bCs/>
              </w:rPr>
              <w:t>, Savi</w:t>
            </w:r>
            <w:r w:rsidRPr="00DA1592">
              <w:t>ć</w:t>
            </w:r>
            <w:r w:rsidRPr="00DA1592">
              <w:rPr>
                <w:bCs/>
              </w:rPr>
              <w:t>-Ševi</w:t>
            </w:r>
            <w:r w:rsidRPr="00DA1592">
              <w:t>ć S.</w:t>
            </w:r>
            <w:r w:rsidRPr="00DA1592">
              <w:rPr>
                <w:bCs/>
              </w:rPr>
              <w:t>, Muri</w:t>
            </w:r>
            <w:r w:rsidRPr="00DA1592">
              <w:t>ć B.</w:t>
            </w:r>
            <w:r w:rsidRPr="00DA1592">
              <w:rPr>
                <w:bCs/>
              </w:rPr>
              <w:t>, Vasiljevi</w:t>
            </w:r>
            <w:r w:rsidRPr="00DA1592">
              <w:t>ć D.</w:t>
            </w:r>
            <w:r w:rsidRPr="00DA1592">
              <w:rPr>
                <w:bCs/>
              </w:rPr>
              <w:t>, Pani</w:t>
            </w:r>
            <w:r w:rsidRPr="00DA1592">
              <w:t>ć B.</w:t>
            </w:r>
            <w:r w:rsidRPr="00DA1592">
              <w:rPr>
                <w:bCs/>
              </w:rPr>
              <w:t>, Beli</w:t>
            </w:r>
            <w:r w:rsidRPr="00DA1592">
              <w:t xml:space="preserve">ć I.: </w:t>
            </w:r>
            <w:r w:rsidRPr="00DA1592">
              <w:rPr>
                <w:b/>
                <w:bCs/>
              </w:rPr>
              <w:t>Real-time measurement of internal stress of dental tissue using holography,</w:t>
            </w:r>
            <w:r w:rsidRPr="00DA1592">
              <w:rPr>
                <w:bCs/>
              </w:rPr>
              <w:t xml:space="preserve"> </w:t>
            </w:r>
            <w:r w:rsidRPr="00DA1592">
              <w:rPr>
                <w:i/>
              </w:rPr>
              <w:t>OPTICS EXPRESS</w:t>
            </w:r>
            <w:r w:rsidRPr="00DA1592">
              <w:t>, Vol. 15 (2007), No. 11, p. 6823 – 6830.</w:t>
            </w:r>
          </w:p>
        </w:tc>
        <w:tc>
          <w:tcPr>
            <w:tcW w:w="340" w:type="pct"/>
            <w:vAlign w:val="center"/>
          </w:tcPr>
          <w:p w14:paraId="59C793AB" w14:textId="77777777" w:rsidR="00A25602" w:rsidRDefault="00A25602" w:rsidP="003418E7">
            <w:pPr>
              <w:spacing w:after="60"/>
              <w:rPr>
                <w:bCs/>
                <w:lang w:val="sr-Cyrl-CS"/>
              </w:rPr>
            </w:pPr>
            <w:r>
              <w:rPr>
                <w:bCs/>
                <w:lang w:val="sr-Cyrl-CS"/>
              </w:rPr>
              <w:t>М21</w:t>
            </w:r>
          </w:p>
        </w:tc>
      </w:tr>
      <w:tr w:rsidR="00A25602" w:rsidRPr="00A22864" w14:paraId="0FB52EDB" w14:textId="77777777" w:rsidTr="003418E7">
        <w:trPr>
          <w:trHeight w:val="227"/>
          <w:jc w:val="center"/>
        </w:trPr>
        <w:tc>
          <w:tcPr>
            <w:tcW w:w="270" w:type="pct"/>
            <w:vAlign w:val="center"/>
          </w:tcPr>
          <w:p w14:paraId="31666303" w14:textId="77777777" w:rsidR="00A25602" w:rsidRDefault="00A25602" w:rsidP="003418E7">
            <w:pPr>
              <w:spacing w:after="60"/>
              <w:rPr>
                <w:bCs/>
                <w:lang w:val="sr-Cyrl-CS"/>
              </w:rPr>
            </w:pPr>
            <w:r>
              <w:rPr>
                <w:bCs/>
                <w:lang w:val="sr-Cyrl-CS"/>
              </w:rPr>
              <w:t>19.</w:t>
            </w:r>
          </w:p>
        </w:tc>
        <w:tc>
          <w:tcPr>
            <w:tcW w:w="4390" w:type="pct"/>
            <w:gridSpan w:val="9"/>
            <w:vAlign w:val="center"/>
          </w:tcPr>
          <w:p w14:paraId="3FF143DB" w14:textId="77777777" w:rsidR="00A25602" w:rsidRPr="00DA1592" w:rsidRDefault="00A25602" w:rsidP="003418E7">
            <w:pPr>
              <w:spacing w:after="60"/>
            </w:pPr>
            <w:r w:rsidRPr="00DA1592">
              <w:t xml:space="preserve">Murić B., Pantelić D., Vasiljević D., Panić B.: </w:t>
            </w:r>
            <w:r w:rsidRPr="00DA1592">
              <w:rPr>
                <w:b/>
              </w:rPr>
              <w:t>Microlens fabrication on a tot’hema sensitized gelatin,</w:t>
            </w:r>
            <w:r w:rsidRPr="00DA1592">
              <w:t xml:space="preserve"> </w:t>
            </w:r>
            <w:r w:rsidRPr="00DA1592">
              <w:rPr>
                <w:i/>
              </w:rPr>
              <w:t>OPTICAL MATERIALS</w:t>
            </w:r>
            <w:r w:rsidRPr="00DA1592">
              <w:t>, Vol. 30 (2008), p.1217 – 1220.</w:t>
            </w:r>
          </w:p>
        </w:tc>
        <w:tc>
          <w:tcPr>
            <w:tcW w:w="340" w:type="pct"/>
            <w:vAlign w:val="center"/>
          </w:tcPr>
          <w:p w14:paraId="25C4F344" w14:textId="77777777" w:rsidR="00A25602" w:rsidRDefault="00A25602" w:rsidP="003418E7">
            <w:pPr>
              <w:spacing w:after="60"/>
              <w:rPr>
                <w:bCs/>
                <w:lang w:val="sr-Cyrl-CS"/>
              </w:rPr>
            </w:pPr>
            <w:r>
              <w:rPr>
                <w:bCs/>
                <w:lang w:val="sr-Cyrl-CS"/>
              </w:rPr>
              <w:t>М21</w:t>
            </w:r>
          </w:p>
        </w:tc>
      </w:tr>
      <w:tr w:rsidR="00A25602" w:rsidRPr="00A22864" w14:paraId="69254A55" w14:textId="77777777" w:rsidTr="003418E7">
        <w:trPr>
          <w:trHeight w:val="227"/>
          <w:jc w:val="center"/>
        </w:trPr>
        <w:tc>
          <w:tcPr>
            <w:tcW w:w="270" w:type="pct"/>
            <w:vAlign w:val="center"/>
          </w:tcPr>
          <w:p w14:paraId="34D32F0C" w14:textId="77777777" w:rsidR="00A25602" w:rsidRDefault="00A25602" w:rsidP="003418E7">
            <w:pPr>
              <w:spacing w:after="60"/>
              <w:rPr>
                <w:bCs/>
                <w:lang w:val="sr-Cyrl-CS"/>
              </w:rPr>
            </w:pPr>
            <w:r>
              <w:rPr>
                <w:bCs/>
                <w:lang w:val="sr-Cyrl-CS"/>
              </w:rPr>
              <w:t>20.</w:t>
            </w:r>
          </w:p>
        </w:tc>
        <w:tc>
          <w:tcPr>
            <w:tcW w:w="4390" w:type="pct"/>
            <w:gridSpan w:val="9"/>
            <w:vAlign w:val="center"/>
          </w:tcPr>
          <w:p w14:paraId="24C0AEA3" w14:textId="77777777" w:rsidR="00A25602" w:rsidRPr="00DA1592" w:rsidRDefault="00A25602" w:rsidP="003418E7">
            <w:pPr>
              <w:spacing w:after="60"/>
            </w:pPr>
            <w:r w:rsidRPr="00DA1592">
              <w:t xml:space="preserve">Murić B., Pantelić D., Vasiljević D., Panić B.: </w:t>
            </w:r>
            <w:r w:rsidRPr="00DA1592">
              <w:rPr>
                <w:b/>
                <w:bCs/>
              </w:rPr>
              <w:t>Properties of microlenses produced on a layer of tot’hema and eosin sensitized gelatin,</w:t>
            </w:r>
            <w:r w:rsidRPr="00DA1592">
              <w:rPr>
                <w:bCs/>
              </w:rPr>
              <w:t xml:space="preserve"> </w:t>
            </w:r>
            <w:r w:rsidRPr="00DA1592">
              <w:rPr>
                <w:i/>
              </w:rPr>
              <w:t>APPLIED OPTICS,</w:t>
            </w:r>
            <w:r w:rsidRPr="00DA1592">
              <w:t xml:space="preserve"> Vol. 46 (2007), No. 35, p. 8527 – 8532.</w:t>
            </w:r>
          </w:p>
        </w:tc>
        <w:tc>
          <w:tcPr>
            <w:tcW w:w="340" w:type="pct"/>
            <w:vAlign w:val="center"/>
          </w:tcPr>
          <w:p w14:paraId="0EF85D70" w14:textId="77777777" w:rsidR="00A25602" w:rsidRDefault="00A25602" w:rsidP="003418E7">
            <w:pPr>
              <w:spacing w:after="60"/>
              <w:rPr>
                <w:bCs/>
                <w:lang w:val="sr-Cyrl-CS"/>
              </w:rPr>
            </w:pPr>
            <w:r>
              <w:rPr>
                <w:bCs/>
                <w:lang w:val="sr-Cyrl-CS"/>
              </w:rPr>
              <w:t>М21</w:t>
            </w:r>
          </w:p>
        </w:tc>
      </w:tr>
      <w:tr w:rsidR="00A25602" w:rsidRPr="00A22864" w14:paraId="0D78674F" w14:textId="77777777" w:rsidTr="003418E7">
        <w:trPr>
          <w:trHeight w:val="227"/>
          <w:jc w:val="center"/>
        </w:trPr>
        <w:tc>
          <w:tcPr>
            <w:tcW w:w="5000" w:type="pct"/>
            <w:gridSpan w:val="11"/>
            <w:vAlign w:val="center"/>
          </w:tcPr>
          <w:p w14:paraId="56A18501" w14:textId="77777777" w:rsidR="00A25602" w:rsidRPr="00A22864" w:rsidRDefault="00A25602" w:rsidP="003418E7">
            <w:pPr>
              <w:spacing w:after="60"/>
              <w:rPr>
                <w:b/>
                <w:lang w:val="sr-Cyrl-CS"/>
              </w:rPr>
            </w:pPr>
            <w:r w:rsidRPr="00A22864">
              <w:rPr>
                <w:b/>
                <w:lang w:val="sr-Cyrl-CS"/>
              </w:rPr>
              <w:t>Збирни подаци научне активност наставника</w:t>
            </w:r>
          </w:p>
        </w:tc>
      </w:tr>
      <w:tr w:rsidR="00A25602" w:rsidRPr="00A22864" w14:paraId="6A2FB872" w14:textId="77777777" w:rsidTr="003418E7">
        <w:trPr>
          <w:trHeight w:val="227"/>
          <w:jc w:val="center"/>
        </w:trPr>
        <w:tc>
          <w:tcPr>
            <w:tcW w:w="5000" w:type="pct"/>
            <w:gridSpan w:val="11"/>
            <w:vAlign w:val="center"/>
          </w:tcPr>
          <w:p w14:paraId="5F200369" w14:textId="77777777" w:rsidR="00A25602" w:rsidRPr="00A22864" w:rsidRDefault="00A25602" w:rsidP="003418E7">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A25602" w:rsidRPr="00A22864" w14:paraId="04906B8D" w14:textId="77777777" w:rsidTr="003418E7">
        <w:trPr>
          <w:trHeight w:val="227"/>
          <w:jc w:val="center"/>
        </w:trPr>
        <w:tc>
          <w:tcPr>
            <w:tcW w:w="2603" w:type="pct"/>
            <w:gridSpan w:val="4"/>
            <w:vAlign w:val="center"/>
          </w:tcPr>
          <w:p w14:paraId="43C3DD6F" w14:textId="77777777" w:rsidR="00A25602" w:rsidRPr="00A22864" w:rsidRDefault="00A25602" w:rsidP="003418E7">
            <w:pPr>
              <w:spacing w:after="60"/>
              <w:rPr>
                <w:lang w:val="sr-Cyrl-CS"/>
              </w:rPr>
            </w:pPr>
            <w:r w:rsidRPr="00A22864">
              <w:rPr>
                <w:lang w:val="sr-Cyrl-CS"/>
              </w:rPr>
              <w:t>Укупан број цитата, без аутоцитата</w:t>
            </w:r>
          </w:p>
        </w:tc>
        <w:tc>
          <w:tcPr>
            <w:tcW w:w="2397" w:type="pct"/>
            <w:gridSpan w:val="7"/>
            <w:vAlign w:val="center"/>
          </w:tcPr>
          <w:p w14:paraId="4C12B401" w14:textId="77777777" w:rsidR="00A25602" w:rsidRPr="00A22864" w:rsidRDefault="00A25602" w:rsidP="003418E7">
            <w:pPr>
              <w:spacing w:after="60"/>
              <w:rPr>
                <w:b/>
                <w:lang w:val="sr-Cyrl-CS"/>
              </w:rPr>
            </w:pPr>
            <w:r>
              <w:rPr>
                <w:b/>
                <w:lang w:val="sr-Cyrl-CS"/>
              </w:rPr>
              <w:t>413</w:t>
            </w:r>
          </w:p>
        </w:tc>
      </w:tr>
      <w:tr w:rsidR="00A25602" w:rsidRPr="00A22864" w14:paraId="055A847E" w14:textId="77777777" w:rsidTr="003418E7">
        <w:trPr>
          <w:trHeight w:val="227"/>
          <w:jc w:val="center"/>
        </w:trPr>
        <w:tc>
          <w:tcPr>
            <w:tcW w:w="2603" w:type="pct"/>
            <w:gridSpan w:val="4"/>
            <w:vAlign w:val="center"/>
          </w:tcPr>
          <w:p w14:paraId="337AA3E4" w14:textId="77777777" w:rsidR="00A25602" w:rsidRPr="00A22864" w:rsidRDefault="00A25602" w:rsidP="003418E7">
            <w:pPr>
              <w:spacing w:after="60"/>
              <w:rPr>
                <w:lang w:val="sr-Cyrl-CS"/>
              </w:rPr>
            </w:pPr>
            <w:r w:rsidRPr="00A22864">
              <w:rPr>
                <w:lang w:val="sr-Cyrl-CS"/>
              </w:rPr>
              <w:t>Укупан број радова са SCI (или SSCI) листе</w:t>
            </w:r>
          </w:p>
        </w:tc>
        <w:tc>
          <w:tcPr>
            <w:tcW w:w="2397" w:type="pct"/>
            <w:gridSpan w:val="7"/>
            <w:vAlign w:val="center"/>
          </w:tcPr>
          <w:p w14:paraId="02EE26FE" w14:textId="77777777" w:rsidR="00A25602" w:rsidRPr="00A22864" w:rsidRDefault="00A25602" w:rsidP="003418E7">
            <w:pPr>
              <w:spacing w:after="60"/>
              <w:rPr>
                <w:b/>
                <w:lang w:val="sr-Cyrl-CS"/>
              </w:rPr>
            </w:pPr>
            <w:r>
              <w:rPr>
                <w:b/>
                <w:lang w:val="sr-Cyrl-CS"/>
              </w:rPr>
              <w:t>33</w:t>
            </w:r>
          </w:p>
        </w:tc>
      </w:tr>
      <w:tr w:rsidR="00A25602" w:rsidRPr="00A22864" w14:paraId="235E9F41" w14:textId="77777777" w:rsidTr="003418E7">
        <w:trPr>
          <w:trHeight w:val="227"/>
          <w:jc w:val="center"/>
        </w:trPr>
        <w:tc>
          <w:tcPr>
            <w:tcW w:w="2603" w:type="pct"/>
            <w:gridSpan w:val="4"/>
            <w:vAlign w:val="center"/>
          </w:tcPr>
          <w:p w14:paraId="7C997B50" w14:textId="77777777" w:rsidR="00A25602" w:rsidRPr="00A22864" w:rsidRDefault="00A25602" w:rsidP="003418E7">
            <w:pPr>
              <w:spacing w:after="60"/>
              <w:rPr>
                <w:b/>
                <w:lang w:val="sr-Cyrl-CS"/>
              </w:rPr>
            </w:pPr>
            <w:r w:rsidRPr="00A22864">
              <w:rPr>
                <w:lang w:val="sr-Cyrl-CS"/>
              </w:rPr>
              <w:t>Тренутно учешће на пројектима</w:t>
            </w:r>
          </w:p>
        </w:tc>
        <w:tc>
          <w:tcPr>
            <w:tcW w:w="692" w:type="pct"/>
            <w:gridSpan w:val="3"/>
            <w:vAlign w:val="center"/>
          </w:tcPr>
          <w:p w14:paraId="271C9CF9" w14:textId="77777777" w:rsidR="00A25602" w:rsidRPr="00A22864" w:rsidRDefault="00A25602" w:rsidP="003418E7">
            <w:pPr>
              <w:spacing w:after="60"/>
              <w:rPr>
                <w:b/>
                <w:lang w:val="sr-Cyrl-CS"/>
              </w:rPr>
            </w:pPr>
            <w:r w:rsidRPr="00A22864">
              <w:rPr>
                <w:lang w:val="sr-Cyrl-CS"/>
              </w:rPr>
              <w:t>Домаћи</w:t>
            </w:r>
          </w:p>
        </w:tc>
        <w:tc>
          <w:tcPr>
            <w:tcW w:w="1705" w:type="pct"/>
            <w:gridSpan w:val="4"/>
            <w:vAlign w:val="center"/>
          </w:tcPr>
          <w:p w14:paraId="0FBEBCD3" w14:textId="77777777" w:rsidR="00A25602" w:rsidRPr="00A22864" w:rsidRDefault="00A25602" w:rsidP="003418E7">
            <w:pPr>
              <w:spacing w:after="60"/>
              <w:rPr>
                <w:b/>
                <w:lang w:val="sr-Cyrl-CS"/>
              </w:rPr>
            </w:pPr>
            <w:r w:rsidRPr="00A22864">
              <w:rPr>
                <w:lang w:val="sr-Cyrl-CS"/>
              </w:rPr>
              <w:t>Међународни</w:t>
            </w:r>
            <w:r>
              <w:rPr>
                <w:lang w:val="sr-Cyrl-CS"/>
              </w:rPr>
              <w:t xml:space="preserve"> 1</w:t>
            </w:r>
          </w:p>
        </w:tc>
      </w:tr>
      <w:tr w:rsidR="00A25602" w:rsidRPr="00A22864" w14:paraId="623F5AD4" w14:textId="77777777" w:rsidTr="003418E7">
        <w:trPr>
          <w:trHeight w:val="227"/>
          <w:jc w:val="center"/>
        </w:trPr>
        <w:tc>
          <w:tcPr>
            <w:tcW w:w="2603" w:type="pct"/>
            <w:gridSpan w:val="4"/>
            <w:vAlign w:val="center"/>
          </w:tcPr>
          <w:p w14:paraId="001047B9" w14:textId="77777777" w:rsidR="00A25602" w:rsidRPr="00A22864" w:rsidRDefault="00A25602" w:rsidP="003418E7">
            <w:pPr>
              <w:spacing w:after="60"/>
              <w:rPr>
                <w:b/>
                <w:lang w:val="sr-Cyrl-CS"/>
              </w:rPr>
            </w:pPr>
            <w:r w:rsidRPr="00A22864">
              <w:rPr>
                <w:lang w:val="sr-Cyrl-CS"/>
              </w:rPr>
              <w:t>Усавршавања</w:t>
            </w:r>
          </w:p>
        </w:tc>
        <w:tc>
          <w:tcPr>
            <w:tcW w:w="692" w:type="pct"/>
            <w:gridSpan w:val="3"/>
            <w:vAlign w:val="center"/>
          </w:tcPr>
          <w:p w14:paraId="0B9C4626" w14:textId="77777777" w:rsidR="00A25602" w:rsidRPr="00A22864" w:rsidRDefault="00A25602" w:rsidP="003418E7">
            <w:pPr>
              <w:spacing w:after="60"/>
              <w:rPr>
                <w:b/>
                <w:lang w:val="sr-Cyrl-CS"/>
              </w:rPr>
            </w:pPr>
          </w:p>
        </w:tc>
        <w:tc>
          <w:tcPr>
            <w:tcW w:w="1705" w:type="pct"/>
            <w:gridSpan w:val="4"/>
            <w:vAlign w:val="center"/>
          </w:tcPr>
          <w:p w14:paraId="053BCD4B" w14:textId="77777777" w:rsidR="00A25602" w:rsidRPr="00A22864" w:rsidRDefault="00A25602" w:rsidP="003418E7">
            <w:pPr>
              <w:spacing w:after="60"/>
              <w:rPr>
                <w:b/>
                <w:lang w:val="sr-Cyrl-CS"/>
              </w:rPr>
            </w:pPr>
          </w:p>
        </w:tc>
      </w:tr>
      <w:tr w:rsidR="00A25602" w:rsidRPr="00A22864" w14:paraId="2BFDD7F3" w14:textId="77777777" w:rsidTr="003418E7">
        <w:trPr>
          <w:trHeight w:val="227"/>
          <w:jc w:val="center"/>
        </w:trPr>
        <w:tc>
          <w:tcPr>
            <w:tcW w:w="2603" w:type="pct"/>
            <w:gridSpan w:val="4"/>
            <w:vAlign w:val="center"/>
          </w:tcPr>
          <w:p w14:paraId="338C6195" w14:textId="77777777" w:rsidR="00A25602" w:rsidRPr="00A22864" w:rsidRDefault="00A25602" w:rsidP="003418E7">
            <w:pPr>
              <w:spacing w:after="60"/>
              <w:rPr>
                <w:b/>
                <w:lang w:val="sr-Cyrl-CS"/>
              </w:rPr>
            </w:pPr>
            <w:r w:rsidRPr="00A22864">
              <w:rPr>
                <w:lang w:val="sr-Cyrl-CS"/>
              </w:rPr>
              <w:t>Други подаци које сматрате релевантним</w:t>
            </w:r>
          </w:p>
        </w:tc>
        <w:tc>
          <w:tcPr>
            <w:tcW w:w="2397" w:type="pct"/>
            <w:gridSpan w:val="7"/>
            <w:vAlign w:val="center"/>
          </w:tcPr>
          <w:p w14:paraId="2B886E57" w14:textId="77777777" w:rsidR="00A25602" w:rsidRPr="00A22864" w:rsidRDefault="00A25602" w:rsidP="003418E7">
            <w:pPr>
              <w:spacing w:after="60"/>
              <w:rPr>
                <w:b/>
                <w:lang w:val="sr-Cyrl-CS"/>
              </w:rPr>
            </w:pPr>
          </w:p>
        </w:tc>
      </w:tr>
      <w:tr w:rsidR="00A25602" w:rsidRPr="00A22864" w14:paraId="530346C5" w14:textId="77777777" w:rsidTr="003418E7">
        <w:trPr>
          <w:trHeight w:val="227"/>
          <w:jc w:val="center"/>
        </w:trPr>
        <w:tc>
          <w:tcPr>
            <w:tcW w:w="2603" w:type="pct"/>
            <w:gridSpan w:val="4"/>
            <w:vAlign w:val="center"/>
          </w:tcPr>
          <w:p w14:paraId="44523EAC" w14:textId="77777777" w:rsidR="00A25602" w:rsidRPr="00A22864" w:rsidRDefault="00A25602" w:rsidP="003418E7">
            <w:pPr>
              <w:spacing w:after="60"/>
              <w:rPr>
                <w:b/>
                <w:lang w:val="sr-Cyrl-CS"/>
              </w:rPr>
            </w:pPr>
            <w:r w:rsidRPr="00A22864">
              <w:rPr>
                <w:lang w:val="sr-Cyrl-CS"/>
              </w:rPr>
              <w:t>Максимална дужине несме бити већа од  2 странице А4</w:t>
            </w:r>
          </w:p>
        </w:tc>
        <w:tc>
          <w:tcPr>
            <w:tcW w:w="2397" w:type="pct"/>
            <w:gridSpan w:val="7"/>
            <w:vAlign w:val="center"/>
          </w:tcPr>
          <w:p w14:paraId="223B2B92" w14:textId="77777777" w:rsidR="00A25602" w:rsidRPr="00A22864" w:rsidRDefault="00A25602" w:rsidP="003418E7">
            <w:pPr>
              <w:spacing w:after="60"/>
              <w:rPr>
                <w:b/>
                <w:lang w:val="sr-Cyrl-CS"/>
              </w:rPr>
            </w:pPr>
          </w:p>
        </w:tc>
      </w:tr>
    </w:tbl>
    <w:p w14:paraId="3FBEDF63" w14:textId="77777777" w:rsidR="00A25602" w:rsidRPr="00441250" w:rsidRDefault="00A25602" w:rsidP="00A25602">
      <w:pPr>
        <w:rPr>
          <w:sz w:val="6"/>
          <w:szCs w:val="6"/>
          <w:lang w:val="sr-Cyrl-RS"/>
        </w:rPr>
      </w:pPr>
    </w:p>
    <w:p w14:paraId="29BFA2EF" w14:textId="7724BD5A" w:rsidR="006E267B" w:rsidRDefault="006E267B"/>
    <w:p w14:paraId="578114D0" w14:textId="0E0857CB" w:rsidR="00A25602" w:rsidRDefault="00A25602">
      <w:pPr>
        <w:widowControl/>
        <w:autoSpaceDE/>
        <w:autoSpaceDN/>
        <w:adjustRightInd/>
        <w:spacing w:after="200" w:line="276" w:lineRule="auto"/>
      </w:pPr>
      <w:r>
        <w:br w:type="page"/>
      </w:r>
    </w:p>
    <w:p w14:paraId="711CAD42" w14:textId="77777777" w:rsidR="00A25602" w:rsidRDefault="00A25602"/>
    <w:p w14:paraId="37DA783A"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55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1514"/>
        <w:gridCol w:w="645"/>
        <w:gridCol w:w="109"/>
        <w:gridCol w:w="2347"/>
        <w:gridCol w:w="943"/>
        <w:gridCol w:w="618"/>
        <w:gridCol w:w="550"/>
        <w:gridCol w:w="667"/>
        <w:gridCol w:w="1195"/>
        <w:gridCol w:w="454"/>
        <w:gridCol w:w="684"/>
      </w:tblGrid>
      <w:tr w:rsidR="00F67B95" w:rsidRPr="00C2517C" w14:paraId="51B8A143" w14:textId="77777777" w:rsidTr="009B393A">
        <w:trPr>
          <w:trHeight w:val="227"/>
          <w:jc w:val="center"/>
        </w:trPr>
        <w:tc>
          <w:tcPr>
            <w:tcW w:w="1315" w:type="pct"/>
            <w:gridSpan w:val="3"/>
            <w:vAlign w:val="center"/>
          </w:tcPr>
          <w:p w14:paraId="534314E6" w14:textId="77777777" w:rsidR="00F67B95" w:rsidRPr="00C2517C" w:rsidRDefault="00F67B95" w:rsidP="00D638D4">
            <w:pPr>
              <w:rPr>
                <w:sz w:val="22"/>
                <w:szCs w:val="22"/>
                <w:lang w:val="en-US"/>
              </w:rPr>
            </w:pPr>
            <w:r w:rsidRPr="00C2517C">
              <w:rPr>
                <w:b/>
                <w:sz w:val="22"/>
                <w:szCs w:val="22"/>
                <w:lang w:val="en-US"/>
              </w:rPr>
              <w:t>Name and family name</w:t>
            </w:r>
          </w:p>
        </w:tc>
        <w:tc>
          <w:tcPr>
            <w:tcW w:w="3685" w:type="pct"/>
            <w:gridSpan w:val="9"/>
            <w:vAlign w:val="center"/>
          </w:tcPr>
          <w:p w14:paraId="4F858E80" w14:textId="2A8EF5B4" w:rsidR="00F67B95" w:rsidRPr="00A25602" w:rsidRDefault="00A25602" w:rsidP="00D638D4">
            <w:pPr>
              <w:rPr>
                <w:sz w:val="22"/>
                <w:szCs w:val="22"/>
                <w:lang w:val="sr-Latn-RS"/>
              </w:rPr>
            </w:pPr>
            <w:r>
              <w:rPr>
                <w:sz w:val="22"/>
                <w:szCs w:val="22"/>
                <w:lang w:val="sr-Latn-RS"/>
              </w:rPr>
              <w:t>Darko Vasiljević</w:t>
            </w:r>
          </w:p>
        </w:tc>
      </w:tr>
      <w:tr w:rsidR="00F67B95" w:rsidRPr="00C2517C" w14:paraId="40D18335" w14:textId="77777777" w:rsidTr="009B393A">
        <w:trPr>
          <w:trHeight w:val="227"/>
          <w:jc w:val="center"/>
        </w:trPr>
        <w:tc>
          <w:tcPr>
            <w:tcW w:w="1315" w:type="pct"/>
            <w:gridSpan w:val="3"/>
            <w:vAlign w:val="center"/>
          </w:tcPr>
          <w:p w14:paraId="330F5C3C" w14:textId="77777777" w:rsidR="00F67B95" w:rsidRPr="00C2517C" w:rsidRDefault="00F67B95" w:rsidP="00D638D4">
            <w:pPr>
              <w:rPr>
                <w:sz w:val="22"/>
                <w:szCs w:val="22"/>
                <w:lang w:val="en-US"/>
              </w:rPr>
            </w:pPr>
            <w:r w:rsidRPr="00C2517C">
              <w:rPr>
                <w:b/>
                <w:sz w:val="22"/>
                <w:szCs w:val="22"/>
                <w:lang w:val="en-US"/>
              </w:rPr>
              <w:t xml:space="preserve">Title </w:t>
            </w:r>
          </w:p>
        </w:tc>
        <w:tc>
          <w:tcPr>
            <w:tcW w:w="3685" w:type="pct"/>
            <w:gridSpan w:val="9"/>
            <w:vAlign w:val="center"/>
          </w:tcPr>
          <w:p w14:paraId="6F523BEA" w14:textId="3D6F8527" w:rsidR="00F67B95" w:rsidRPr="00C2517C" w:rsidRDefault="00A25602" w:rsidP="00D638D4">
            <w:pPr>
              <w:rPr>
                <w:sz w:val="22"/>
                <w:szCs w:val="22"/>
                <w:lang w:val="en-US"/>
              </w:rPr>
            </w:pPr>
            <w:r>
              <w:rPr>
                <w:sz w:val="22"/>
                <w:szCs w:val="22"/>
                <w:lang w:val="en-US"/>
              </w:rPr>
              <w:t>Full research professor</w:t>
            </w:r>
          </w:p>
        </w:tc>
      </w:tr>
      <w:tr w:rsidR="00F67B95" w:rsidRPr="00C2517C" w14:paraId="6D23DEA7" w14:textId="77777777" w:rsidTr="009B393A">
        <w:trPr>
          <w:trHeight w:val="227"/>
          <w:jc w:val="center"/>
        </w:trPr>
        <w:tc>
          <w:tcPr>
            <w:tcW w:w="1315" w:type="pct"/>
            <w:gridSpan w:val="3"/>
            <w:vAlign w:val="center"/>
          </w:tcPr>
          <w:p w14:paraId="40A36431" w14:textId="77777777" w:rsidR="00F67B95" w:rsidRPr="00C2517C" w:rsidRDefault="00F67B95" w:rsidP="00D638D4">
            <w:pPr>
              <w:rPr>
                <w:sz w:val="22"/>
                <w:szCs w:val="22"/>
                <w:lang w:val="en-US"/>
              </w:rPr>
            </w:pPr>
            <w:r w:rsidRPr="00C2517C">
              <w:rPr>
                <w:b/>
                <w:sz w:val="22"/>
                <w:szCs w:val="22"/>
                <w:lang w:val="en-US"/>
              </w:rPr>
              <w:t>Narrow scientific area</w:t>
            </w:r>
          </w:p>
        </w:tc>
        <w:tc>
          <w:tcPr>
            <w:tcW w:w="3685" w:type="pct"/>
            <w:gridSpan w:val="9"/>
            <w:vAlign w:val="center"/>
          </w:tcPr>
          <w:p w14:paraId="574780C5" w14:textId="19FA48DB" w:rsidR="00F67B95" w:rsidRPr="00C2517C" w:rsidRDefault="00A25602" w:rsidP="00D638D4">
            <w:pPr>
              <w:rPr>
                <w:sz w:val="22"/>
                <w:szCs w:val="22"/>
                <w:lang w:val="en-US"/>
              </w:rPr>
            </w:pPr>
            <w:r>
              <w:rPr>
                <w:sz w:val="22"/>
                <w:szCs w:val="22"/>
                <w:lang w:val="en-US"/>
              </w:rPr>
              <w:t>Optics</w:t>
            </w:r>
          </w:p>
        </w:tc>
      </w:tr>
      <w:tr w:rsidR="00142D21" w:rsidRPr="00C2517C" w14:paraId="2C594AF7" w14:textId="77777777" w:rsidTr="009B393A">
        <w:trPr>
          <w:trHeight w:val="227"/>
          <w:jc w:val="center"/>
        </w:trPr>
        <w:tc>
          <w:tcPr>
            <w:tcW w:w="1001" w:type="pct"/>
            <w:gridSpan w:val="2"/>
            <w:vAlign w:val="center"/>
          </w:tcPr>
          <w:p w14:paraId="1421ABC0" w14:textId="77777777" w:rsidR="00F67B95" w:rsidRPr="00C2517C" w:rsidRDefault="00F67B95" w:rsidP="00D638D4">
            <w:pPr>
              <w:rPr>
                <w:sz w:val="22"/>
                <w:szCs w:val="22"/>
                <w:lang w:val="en-US"/>
              </w:rPr>
            </w:pPr>
            <w:r w:rsidRPr="00C2517C">
              <w:rPr>
                <w:b/>
                <w:sz w:val="22"/>
                <w:szCs w:val="22"/>
                <w:lang w:val="en-US"/>
              </w:rPr>
              <w:t>Academic career</w:t>
            </w:r>
          </w:p>
        </w:tc>
        <w:tc>
          <w:tcPr>
            <w:tcW w:w="367" w:type="pct"/>
            <w:gridSpan w:val="2"/>
            <w:vAlign w:val="center"/>
          </w:tcPr>
          <w:p w14:paraId="6AC69A9F" w14:textId="77777777" w:rsidR="00F67B95" w:rsidRPr="00C2517C" w:rsidRDefault="00F67B95" w:rsidP="00D638D4">
            <w:pPr>
              <w:rPr>
                <w:sz w:val="22"/>
                <w:szCs w:val="22"/>
                <w:lang w:val="en-US"/>
              </w:rPr>
            </w:pPr>
            <w:r w:rsidRPr="00C2517C">
              <w:rPr>
                <w:sz w:val="22"/>
                <w:szCs w:val="22"/>
                <w:lang w:val="en-US"/>
              </w:rPr>
              <w:t xml:space="preserve">Year  </w:t>
            </w:r>
          </w:p>
        </w:tc>
        <w:tc>
          <w:tcPr>
            <w:tcW w:w="2171" w:type="pct"/>
            <w:gridSpan w:val="4"/>
            <w:vAlign w:val="center"/>
          </w:tcPr>
          <w:p w14:paraId="6026B69A" w14:textId="24B5D17C" w:rsidR="00F67B95" w:rsidRPr="00C2517C" w:rsidRDefault="00F67B95" w:rsidP="00D638D4">
            <w:pPr>
              <w:rPr>
                <w:sz w:val="22"/>
                <w:szCs w:val="22"/>
                <w:lang w:val="en-US"/>
              </w:rPr>
            </w:pPr>
          </w:p>
        </w:tc>
        <w:tc>
          <w:tcPr>
            <w:tcW w:w="1461" w:type="pct"/>
            <w:gridSpan w:val="4"/>
            <w:vAlign w:val="center"/>
          </w:tcPr>
          <w:p w14:paraId="48382110" w14:textId="4E8CC13C" w:rsidR="00F67B95" w:rsidRPr="00C2517C" w:rsidRDefault="00F67B95" w:rsidP="00D638D4">
            <w:pPr>
              <w:rPr>
                <w:sz w:val="22"/>
                <w:szCs w:val="22"/>
                <w:lang w:val="en-US"/>
              </w:rPr>
            </w:pPr>
          </w:p>
        </w:tc>
      </w:tr>
      <w:tr w:rsidR="00142D21" w:rsidRPr="00C2517C" w14:paraId="1951AABE" w14:textId="77777777" w:rsidTr="009B393A">
        <w:trPr>
          <w:trHeight w:val="227"/>
          <w:jc w:val="center"/>
        </w:trPr>
        <w:tc>
          <w:tcPr>
            <w:tcW w:w="1001" w:type="pct"/>
            <w:gridSpan w:val="2"/>
            <w:vAlign w:val="center"/>
          </w:tcPr>
          <w:p w14:paraId="789DABA3" w14:textId="77777777" w:rsidR="00F67B95" w:rsidRPr="00C2517C" w:rsidRDefault="00F67B95" w:rsidP="00D638D4">
            <w:pPr>
              <w:rPr>
                <w:sz w:val="22"/>
                <w:szCs w:val="22"/>
                <w:lang w:val="en-US"/>
              </w:rPr>
            </w:pPr>
            <w:r w:rsidRPr="00C2517C">
              <w:rPr>
                <w:sz w:val="22"/>
                <w:szCs w:val="22"/>
                <w:lang w:val="en-US"/>
              </w:rPr>
              <w:t>Election to the title</w:t>
            </w:r>
          </w:p>
        </w:tc>
        <w:tc>
          <w:tcPr>
            <w:tcW w:w="367" w:type="pct"/>
            <w:gridSpan w:val="2"/>
            <w:vAlign w:val="center"/>
          </w:tcPr>
          <w:p w14:paraId="53CE781C" w14:textId="5DEE80B5" w:rsidR="00F67B95" w:rsidRPr="00C2517C" w:rsidRDefault="00A25602" w:rsidP="00D638D4">
            <w:pPr>
              <w:rPr>
                <w:sz w:val="22"/>
                <w:szCs w:val="22"/>
                <w:lang w:val="en-US"/>
              </w:rPr>
            </w:pPr>
            <w:r>
              <w:rPr>
                <w:sz w:val="22"/>
                <w:szCs w:val="22"/>
                <w:lang w:val="en-US"/>
              </w:rPr>
              <w:t>2018</w:t>
            </w:r>
          </w:p>
        </w:tc>
        <w:tc>
          <w:tcPr>
            <w:tcW w:w="2171" w:type="pct"/>
            <w:gridSpan w:val="4"/>
            <w:vAlign w:val="center"/>
          </w:tcPr>
          <w:p w14:paraId="32E2B997" w14:textId="4CFDF543" w:rsidR="00F67B95" w:rsidRPr="00C2517C" w:rsidRDefault="00A25602" w:rsidP="00D638D4">
            <w:pPr>
              <w:rPr>
                <w:sz w:val="22"/>
                <w:szCs w:val="22"/>
                <w:lang w:val="en-US"/>
              </w:rPr>
            </w:pPr>
            <w:r>
              <w:rPr>
                <w:sz w:val="22"/>
                <w:szCs w:val="22"/>
                <w:lang w:val="en-US"/>
              </w:rPr>
              <w:t xml:space="preserve">Institute of physics </w:t>
            </w:r>
            <w:r w:rsidR="00142D21">
              <w:rPr>
                <w:sz w:val="22"/>
                <w:szCs w:val="22"/>
                <w:lang w:val="en-US"/>
              </w:rPr>
              <w:t>University of Belgrade</w:t>
            </w:r>
          </w:p>
        </w:tc>
        <w:tc>
          <w:tcPr>
            <w:tcW w:w="1461" w:type="pct"/>
            <w:gridSpan w:val="4"/>
            <w:vAlign w:val="center"/>
          </w:tcPr>
          <w:p w14:paraId="3EF6B384" w14:textId="0E98C76A" w:rsidR="00F67B95" w:rsidRPr="00C2517C" w:rsidRDefault="00142D21" w:rsidP="00D638D4">
            <w:pPr>
              <w:rPr>
                <w:sz w:val="22"/>
                <w:szCs w:val="22"/>
                <w:lang w:val="en-US"/>
              </w:rPr>
            </w:pPr>
            <w:r>
              <w:rPr>
                <w:sz w:val="22"/>
                <w:szCs w:val="22"/>
                <w:lang w:val="en-US"/>
              </w:rPr>
              <w:t>Optics</w:t>
            </w:r>
          </w:p>
        </w:tc>
      </w:tr>
      <w:tr w:rsidR="00142D21" w:rsidRPr="00C2517C" w14:paraId="538D8265" w14:textId="77777777" w:rsidTr="009B393A">
        <w:trPr>
          <w:trHeight w:val="227"/>
          <w:jc w:val="center"/>
        </w:trPr>
        <w:tc>
          <w:tcPr>
            <w:tcW w:w="1001" w:type="pct"/>
            <w:gridSpan w:val="2"/>
            <w:vAlign w:val="center"/>
          </w:tcPr>
          <w:p w14:paraId="6D10020E" w14:textId="77777777" w:rsidR="00F67B95" w:rsidRPr="00C2517C" w:rsidRDefault="00F67B95" w:rsidP="00D638D4">
            <w:pPr>
              <w:rPr>
                <w:sz w:val="22"/>
                <w:szCs w:val="22"/>
                <w:lang w:val="en-US"/>
              </w:rPr>
            </w:pPr>
            <w:r w:rsidRPr="00C2517C">
              <w:rPr>
                <w:sz w:val="22"/>
                <w:szCs w:val="22"/>
                <w:lang w:val="en-US"/>
              </w:rPr>
              <w:t>PhD</w:t>
            </w:r>
          </w:p>
        </w:tc>
        <w:tc>
          <w:tcPr>
            <w:tcW w:w="367" w:type="pct"/>
            <w:gridSpan w:val="2"/>
            <w:vAlign w:val="center"/>
          </w:tcPr>
          <w:p w14:paraId="1A2BB46C" w14:textId="20574C2E" w:rsidR="00F67B95" w:rsidRPr="00C2517C" w:rsidRDefault="00A25602" w:rsidP="00D638D4">
            <w:pPr>
              <w:rPr>
                <w:sz w:val="22"/>
                <w:szCs w:val="22"/>
                <w:lang w:val="en-US"/>
              </w:rPr>
            </w:pPr>
            <w:r>
              <w:rPr>
                <w:sz w:val="22"/>
                <w:szCs w:val="22"/>
                <w:lang w:val="en-US"/>
              </w:rPr>
              <w:t>1998</w:t>
            </w:r>
          </w:p>
        </w:tc>
        <w:tc>
          <w:tcPr>
            <w:tcW w:w="2171" w:type="pct"/>
            <w:gridSpan w:val="4"/>
            <w:vAlign w:val="center"/>
          </w:tcPr>
          <w:p w14:paraId="19B544EA" w14:textId="62BA3AD9" w:rsidR="00F67B95" w:rsidRPr="00C2517C" w:rsidRDefault="00142D21" w:rsidP="00D638D4">
            <w:pPr>
              <w:rPr>
                <w:sz w:val="22"/>
                <w:szCs w:val="22"/>
                <w:lang w:val="en-US"/>
              </w:rPr>
            </w:pPr>
            <w:r>
              <w:rPr>
                <w:sz w:val="22"/>
                <w:szCs w:val="22"/>
                <w:lang w:val="en-US"/>
              </w:rPr>
              <w:t>Faculty of Mechanical Engineering, University of Belgrade</w:t>
            </w:r>
          </w:p>
        </w:tc>
        <w:tc>
          <w:tcPr>
            <w:tcW w:w="1461" w:type="pct"/>
            <w:gridSpan w:val="4"/>
            <w:vAlign w:val="center"/>
          </w:tcPr>
          <w:p w14:paraId="5A2188E4" w14:textId="31488A74" w:rsidR="00F67B95" w:rsidRPr="00C2517C" w:rsidRDefault="00142D21" w:rsidP="00D638D4">
            <w:pPr>
              <w:rPr>
                <w:sz w:val="22"/>
                <w:szCs w:val="22"/>
                <w:lang w:val="en-US"/>
              </w:rPr>
            </w:pPr>
            <w:r>
              <w:rPr>
                <w:sz w:val="22"/>
                <w:szCs w:val="22"/>
                <w:lang w:val="en-US"/>
              </w:rPr>
              <w:t>Weapon system design, optics</w:t>
            </w:r>
          </w:p>
        </w:tc>
      </w:tr>
      <w:tr w:rsidR="00142D21" w:rsidRPr="00C2517C" w14:paraId="4C6F5812" w14:textId="77777777" w:rsidTr="009B393A">
        <w:trPr>
          <w:trHeight w:val="227"/>
          <w:jc w:val="center"/>
        </w:trPr>
        <w:tc>
          <w:tcPr>
            <w:tcW w:w="1001" w:type="pct"/>
            <w:gridSpan w:val="2"/>
            <w:vAlign w:val="center"/>
          </w:tcPr>
          <w:p w14:paraId="76D04849" w14:textId="77777777" w:rsidR="00F67B95" w:rsidRPr="00C2517C" w:rsidRDefault="00F67B95" w:rsidP="00D638D4">
            <w:pPr>
              <w:rPr>
                <w:sz w:val="22"/>
                <w:szCs w:val="22"/>
                <w:lang w:val="en-US"/>
              </w:rPr>
            </w:pPr>
            <w:r w:rsidRPr="00C2517C">
              <w:rPr>
                <w:sz w:val="22"/>
                <w:szCs w:val="22"/>
                <w:lang w:val="en-US"/>
              </w:rPr>
              <w:t>Master degree</w:t>
            </w:r>
          </w:p>
        </w:tc>
        <w:tc>
          <w:tcPr>
            <w:tcW w:w="367" w:type="pct"/>
            <w:gridSpan w:val="2"/>
            <w:vAlign w:val="center"/>
          </w:tcPr>
          <w:p w14:paraId="2F72126E" w14:textId="3E6B15A5" w:rsidR="00F67B95" w:rsidRPr="00C2517C" w:rsidRDefault="00A25602" w:rsidP="00D638D4">
            <w:pPr>
              <w:rPr>
                <w:sz w:val="22"/>
                <w:szCs w:val="22"/>
                <w:lang w:val="en-US"/>
              </w:rPr>
            </w:pPr>
            <w:r>
              <w:rPr>
                <w:sz w:val="22"/>
                <w:szCs w:val="22"/>
                <w:lang w:val="en-US"/>
              </w:rPr>
              <w:t>1990</w:t>
            </w:r>
          </w:p>
        </w:tc>
        <w:tc>
          <w:tcPr>
            <w:tcW w:w="2171" w:type="pct"/>
            <w:gridSpan w:val="4"/>
            <w:vAlign w:val="center"/>
          </w:tcPr>
          <w:p w14:paraId="4639CDD1" w14:textId="5572F768" w:rsidR="00F67B95" w:rsidRPr="00C2517C" w:rsidRDefault="00142D21" w:rsidP="00D638D4">
            <w:pPr>
              <w:rPr>
                <w:sz w:val="22"/>
                <w:szCs w:val="22"/>
                <w:lang w:val="en-US"/>
              </w:rPr>
            </w:pPr>
            <w:r>
              <w:rPr>
                <w:sz w:val="22"/>
                <w:szCs w:val="22"/>
                <w:lang w:val="en-US"/>
              </w:rPr>
              <w:t>Faculty of Mechanical Engineering, University of Belgrade</w:t>
            </w:r>
          </w:p>
        </w:tc>
        <w:tc>
          <w:tcPr>
            <w:tcW w:w="1461" w:type="pct"/>
            <w:gridSpan w:val="4"/>
            <w:vAlign w:val="center"/>
          </w:tcPr>
          <w:p w14:paraId="3299AC2F" w14:textId="0300244F" w:rsidR="00F67B95" w:rsidRPr="00C2517C" w:rsidRDefault="00142D21" w:rsidP="00D638D4">
            <w:pPr>
              <w:rPr>
                <w:sz w:val="22"/>
                <w:szCs w:val="22"/>
                <w:lang w:val="en-US"/>
              </w:rPr>
            </w:pPr>
            <w:r>
              <w:rPr>
                <w:sz w:val="22"/>
                <w:szCs w:val="22"/>
                <w:lang w:val="en-US"/>
              </w:rPr>
              <w:t>Weapon system design, optics</w:t>
            </w:r>
          </w:p>
        </w:tc>
      </w:tr>
      <w:tr w:rsidR="00142D21" w:rsidRPr="00C2517C" w14:paraId="558DAEAD" w14:textId="77777777" w:rsidTr="009B393A">
        <w:trPr>
          <w:trHeight w:val="227"/>
          <w:jc w:val="center"/>
        </w:trPr>
        <w:tc>
          <w:tcPr>
            <w:tcW w:w="1001" w:type="pct"/>
            <w:gridSpan w:val="2"/>
            <w:vAlign w:val="center"/>
          </w:tcPr>
          <w:p w14:paraId="669291F0" w14:textId="77777777" w:rsidR="00F67B95" w:rsidRPr="00C2517C" w:rsidRDefault="00F67B95" w:rsidP="00D638D4">
            <w:pPr>
              <w:rPr>
                <w:sz w:val="22"/>
                <w:szCs w:val="22"/>
                <w:lang w:val="en-US"/>
              </w:rPr>
            </w:pPr>
            <w:r w:rsidRPr="00C2517C">
              <w:rPr>
                <w:sz w:val="22"/>
                <w:szCs w:val="22"/>
                <w:lang w:val="en-US"/>
              </w:rPr>
              <w:t>Master diploma</w:t>
            </w:r>
          </w:p>
        </w:tc>
        <w:tc>
          <w:tcPr>
            <w:tcW w:w="367" w:type="pct"/>
            <w:gridSpan w:val="2"/>
            <w:vAlign w:val="center"/>
          </w:tcPr>
          <w:p w14:paraId="1FF59781" w14:textId="77777777" w:rsidR="00F67B95" w:rsidRPr="00C2517C" w:rsidRDefault="00F67B95" w:rsidP="00D638D4">
            <w:pPr>
              <w:rPr>
                <w:sz w:val="22"/>
                <w:szCs w:val="22"/>
                <w:lang w:val="en-US"/>
              </w:rPr>
            </w:pPr>
          </w:p>
        </w:tc>
        <w:tc>
          <w:tcPr>
            <w:tcW w:w="2171" w:type="pct"/>
            <w:gridSpan w:val="4"/>
            <w:vAlign w:val="center"/>
          </w:tcPr>
          <w:p w14:paraId="2BC1F83F" w14:textId="77777777" w:rsidR="00F67B95" w:rsidRPr="00C2517C" w:rsidRDefault="00F67B95" w:rsidP="00D638D4">
            <w:pPr>
              <w:rPr>
                <w:sz w:val="22"/>
                <w:szCs w:val="22"/>
                <w:lang w:val="en-US"/>
              </w:rPr>
            </w:pPr>
            <w:r w:rsidRPr="00C2517C">
              <w:rPr>
                <w:sz w:val="22"/>
                <w:szCs w:val="22"/>
                <w:lang w:val="en-US"/>
              </w:rPr>
              <w:t>Master diploma</w:t>
            </w:r>
          </w:p>
        </w:tc>
        <w:tc>
          <w:tcPr>
            <w:tcW w:w="1461" w:type="pct"/>
            <w:gridSpan w:val="4"/>
            <w:vAlign w:val="center"/>
          </w:tcPr>
          <w:p w14:paraId="4B5D4E32" w14:textId="77777777" w:rsidR="00F67B95" w:rsidRPr="00C2517C" w:rsidRDefault="00F67B95" w:rsidP="00D638D4">
            <w:pPr>
              <w:rPr>
                <w:sz w:val="22"/>
                <w:szCs w:val="22"/>
                <w:lang w:val="en-US"/>
              </w:rPr>
            </w:pPr>
          </w:p>
        </w:tc>
      </w:tr>
      <w:tr w:rsidR="00142D21" w:rsidRPr="00C2517C" w14:paraId="2E952217" w14:textId="77777777" w:rsidTr="009B393A">
        <w:trPr>
          <w:trHeight w:val="227"/>
          <w:jc w:val="center"/>
        </w:trPr>
        <w:tc>
          <w:tcPr>
            <w:tcW w:w="1001" w:type="pct"/>
            <w:gridSpan w:val="2"/>
            <w:vAlign w:val="center"/>
          </w:tcPr>
          <w:p w14:paraId="37730CDF" w14:textId="77777777" w:rsidR="00F67B95" w:rsidRPr="00C2517C" w:rsidRDefault="00F67B95" w:rsidP="00D638D4">
            <w:pPr>
              <w:rPr>
                <w:sz w:val="22"/>
                <w:szCs w:val="22"/>
                <w:lang w:val="en-US"/>
              </w:rPr>
            </w:pPr>
            <w:r w:rsidRPr="00C2517C">
              <w:rPr>
                <w:sz w:val="22"/>
                <w:szCs w:val="22"/>
                <w:lang w:val="en-US"/>
              </w:rPr>
              <w:t xml:space="preserve">Diploma </w:t>
            </w:r>
          </w:p>
        </w:tc>
        <w:tc>
          <w:tcPr>
            <w:tcW w:w="367" w:type="pct"/>
            <w:gridSpan w:val="2"/>
            <w:vAlign w:val="center"/>
          </w:tcPr>
          <w:p w14:paraId="53C1A1AD" w14:textId="79BDE245" w:rsidR="00F67B95" w:rsidRPr="00C2517C" w:rsidRDefault="00A25602" w:rsidP="00D638D4">
            <w:pPr>
              <w:rPr>
                <w:sz w:val="22"/>
                <w:szCs w:val="22"/>
                <w:lang w:val="en-US"/>
              </w:rPr>
            </w:pPr>
            <w:r>
              <w:rPr>
                <w:sz w:val="22"/>
                <w:szCs w:val="22"/>
                <w:lang w:val="en-US"/>
              </w:rPr>
              <w:t>1984</w:t>
            </w:r>
          </w:p>
        </w:tc>
        <w:tc>
          <w:tcPr>
            <w:tcW w:w="2171" w:type="pct"/>
            <w:gridSpan w:val="4"/>
            <w:vAlign w:val="center"/>
          </w:tcPr>
          <w:p w14:paraId="46643B72" w14:textId="72B65107" w:rsidR="00F67B95" w:rsidRPr="00C2517C" w:rsidRDefault="00142D21" w:rsidP="00D638D4">
            <w:pPr>
              <w:rPr>
                <w:sz w:val="22"/>
                <w:szCs w:val="22"/>
                <w:lang w:val="en-US"/>
              </w:rPr>
            </w:pPr>
            <w:r>
              <w:rPr>
                <w:sz w:val="22"/>
                <w:szCs w:val="22"/>
                <w:lang w:val="en-US"/>
              </w:rPr>
              <w:t>Faculty of Mechanical Engineering, University of Belgrade</w:t>
            </w:r>
          </w:p>
        </w:tc>
        <w:tc>
          <w:tcPr>
            <w:tcW w:w="1461" w:type="pct"/>
            <w:gridSpan w:val="4"/>
            <w:vAlign w:val="center"/>
          </w:tcPr>
          <w:p w14:paraId="0E4956D7" w14:textId="0F288AB0" w:rsidR="00F67B95" w:rsidRPr="00C2517C" w:rsidRDefault="00142D21" w:rsidP="00D638D4">
            <w:pPr>
              <w:rPr>
                <w:sz w:val="22"/>
                <w:szCs w:val="22"/>
                <w:lang w:val="en-US"/>
              </w:rPr>
            </w:pPr>
            <w:r>
              <w:rPr>
                <w:sz w:val="22"/>
                <w:szCs w:val="22"/>
                <w:lang w:val="en-US"/>
              </w:rPr>
              <w:t>Weapon system design, optics</w:t>
            </w:r>
          </w:p>
        </w:tc>
      </w:tr>
      <w:tr w:rsidR="00F67B95" w:rsidRPr="00C2517C" w14:paraId="644ED6CB" w14:textId="77777777" w:rsidTr="00A25602">
        <w:trPr>
          <w:trHeight w:val="227"/>
          <w:jc w:val="center"/>
        </w:trPr>
        <w:tc>
          <w:tcPr>
            <w:tcW w:w="5000" w:type="pct"/>
            <w:gridSpan w:val="12"/>
            <w:vAlign w:val="center"/>
          </w:tcPr>
          <w:p w14:paraId="2A4997BC"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9B393A" w:rsidRPr="00C2517C" w14:paraId="1072DF5A" w14:textId="77777777" w:rsidTr="009B393A">
        <w:trPr>
          <w:trHeight w:val="227"/>
          <w:jc w:val="center"/>
        </w:trPr>
        <w:tc>
          <w:tcPr>
            <w:tcW w:w="264" w:type="pct"/>
            <w:vAlign w:val="center"/>
          </w:tcPr>
          <w:p w14:paraId="3F931F3C" w14:textId="77777777" w:rsidR="00F67B95" w:rsidRPr="00C2517C" w:rsidRDefault="00F67B95" w:rsidP="00D638D4">
            <w:pPr>
              <w:spacing w:after="60"/>
              <w:rPr>
                <w:sz w:val="22"/>
                <w:szCs w:val="22"/>
                <w:lang w:val="en-US"/>
              </w:rPr>
            </w:pPr>
            <w:r w:rsidRPr="00C2517C">
              <w:rPr>
                <w:sz w:val="22"/>
                <w:szCs w:val="22"/>
                <w:lang w:val="en-US"/>
              </w:rPr>
              <w:t>No.</w:t>
            </w:r>
          </w:p>
        </w:tc>
        <w:tc>
          <w:tcPr>
            <w:tcW w:w="2706" w:type="pct"/>
            <w:gridSpan w:val="5"/>
            <w:vAlign w:val="center"/>
          </w:tcPr>
          <w:p w14:paraId="0A221372"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894" w:type="pct"/>
            <w:gridSpan w:val="3"/>
            <w:vAlign w:val="center"/>
          </w:tcPr>
          <w:p w14:paraId="5850BD4D"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582" w:type="pct"/>
            <w:vAlign w:val="center"/>
          </w:tcPr>
          <w:p w14:paraId="2C7B185A"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554" w:type="pct"/>
            <w:gridSpan w:val="2"/>
            <w:vAlign w:val="center"/>
          </w:tcPr>
          <w:p w14:paraId="09620552" w14:textId="77777777" w:rsidR="00F67B95" w:rsidRPr="00C2517C" w:rsidRDefault="00F67B95" w:rsidP="00D638D4">
            <w:pPr>
              <w:spacing w:after="60"/>
              <w:rPr>
                <w:sz w:val="22"/>
                <w:szCs w:val="22"/>
                <w:lang w:val="en-US"/>
              </w:rPr>
            </w:pPr>
            <w:r w:rsidRPr="00C2517C">
              <w:rPr>
                <w:sz w:val="22"/>
                <w:szCs w:val="22"/>
                <w:lang w:val="en-US"/>
              </w:rPr>
              <w:t>** defended</w:t>
            </w:r>
          </w:p>
        </w:tc>
      </w:tr>
      <w:tr w:rsidR="009B393A" w:rsidRPr="00C2517C" w14:paraId="0672700D" w14:textId="77777777" w:rsidTr="009B393A">
        <w:trPr>
          <w:trHeight w:val="227"/>
          <w:jc w:val="center"/>
        </w:trPr>
        <w:tc>
          <w:tcPr>
            <w:tcW w:w="264" w:type="pct"/>
            <w:vAlign w:val="center"/>
          </w:tcPr>
          <w:p w14:paraId="21EF3AE4" w14:textId="5DB89388" w:rsidR="00F67B95" w:rsidRPr="00C2517C" w:rsidRDefault="00142D21" w:rsidP="00D638D4">
            <w:pPr>
              <w:spacing w:after="60"/>
              <w:rPr>
                <w:sz w:val="22"/>
                <w:szCs w:val="22"/>
                <w:lang w:val="en-US"/>
              </w:rPr>
            </w:pPr>
            <w:r>
              <w:rPr>
                <w:sz w:val="22"/>
                <w:szCs w:val="22"/>
                <w:lang w:val="en-US"/>
              </w:rPr>
              <w:t>1.</w:t>
            </w:r>
          </w:p>
        </w:tc>
        <w:tc>
          <w:tcPr>
            <w:tcW w:w="2706" w:type="pct"/>
            <w:gridSpan w:val="5"/>
            <w:vAlign w:val="center"/>
          </w:tcPr>
          <w:p w14:paraId="71B30355" w14:textId="18C022A2" w:rsidR="00F67B95" w:rsidRPr="00C2517C" w:rsidRDefault="00142D21" w:rsidP="00D638D4">
            <w:pPr>
              <w:spacing w:after="60"/>
              <w:rPr>
                <w:sz w:val="22"/>
                <w:szCs w:val="22"/>
                <w:lang w:val="en-US"/>
              </w:rPr>
            </w:pPr>
            <w:proofErr w:type="spellStart"/>
            <w:r>
              <w:rPr>
                <w:sz w:val="22"/>
                <w:szCs w:val="22"/>
                <w:lang w:val="en-US"/>
              </w:rPr>
              <w:t>Prostorno</w:t>
            </w:r>
            <w:proofErr w:type="spellEnd"/>
            <w:r>
              <w:rPr>
                <w:sz w:val="22"/>
                <w:szCs w:val="22"/>
                <w:lang w:val="en-US"/>
              </w:rPr>
              <w:t xml:space="preserve"> </w:t>
            </w:r>
            <w:proofErr w:type="spellStart"/>
            <w:r>
              <w:rPr>
                <w:sz w:val="22"/>
                <w:szCs w:val="22"/>
                <w:lang w:val="en-US"/>
              </w:rPr>
              <w:t>vremenska</w:t>
            </w:r>
            <w:proofErr w:type="spellEnd"/>
            <w:r>
              <w:rPr>
                <w:sz w:val="22"/>
                <w:szCs w:val="22"/>
                <w:lang w:val="en-US"/>
              </w:rPr>
              <w:t xml:space="preserve"> </w:t>
            </w:r>
            <w:proofErr w:type="spellStart"/>
            <w:r>
              <w:rPr>
                <w:sz w:val="22"/>
                <w:szCs w:val="22"/>
                <w:lang w:val="en-US"/>
              </w:rPr>
              <w:t>kalibracija</w:t>
            </w:r>
            <w:proofErr w:type="spellEnd"/>
            <w:r>
              <w:rPr>
                <w:sz w:val="22"/>
                <w:szCs w:val="22"/>
                <w:lang w:val="en-US"/>
              </w:rPr>
              <w:t xml:space="preserve"> Sistema za </w:t>
            </w:r>
            <w:proofErr w:type="spellStart"/>
            <w:r>
              <w:rPr>
                <w:sz w:val="22"/>
                <w:szCs w:val="22"/>
                <w:lang w:val="en-US"/>
              </w:rPr>
              <w:t>analizu</w:t>
            </w:r>
            <w:proofErr w:type="spellEnd"/>
            <w:r>
              <w:rPr>
                <w:sz w:val="22"/>
                <w:szCs w:val="22"/>
                <w:lang w:val="en-US"/>
              </w:rPr>
              <w:t xml:space="preserve"> </w:t>
            </w:r>
            <w:proofErr w:type="spellStart"/>
            <w:r>
              <w:rPr>
                <w:sz w:val="22"/>
                <w:szCs w:val="22"/>
                <w:lang w:val="en-US"/>
              </w:rPr>
              <w:t>višekanalnih</w:t>
            </w:r>
            <w:proofErr w:type="spellEnd"/>
            <w:r>
              <w:rPr>
                <w:sz w:val="22"/>
                <w:szCs w:val="22"/>
                <w:lang w:val="en-US"/>
              </w:rPr>
              <w:t xml:space="preserve"> audio </w:t>
            </w:r>
            <w:proofErr w:type="spellStart"/>
            <w:r>
              <w:rPr>
                <w:sz w:val="22"/>
                <w:szCs w:val="22"/>
                <w:lang w:val="en-US"/>
              </w:rPr>
              <w:t>i</w:t>
            </w:r>
            <w:proofErr w:type="spellEnd"/>
            <w:r>
              <w:rPr>
                <w:sz w:val="22"/>
                <w:szCs w:val="22"/>
                <w:lang w:val="en-US"/>
              </w:rPr>
              <w:t xml:space="preserve"> video </w:t>
            </w:r>
            <w:proofErr w:type="spellStart"/>
            <w:r>
              <w:rPr>
                <w:sz w:val="22"/>
                <w:szCs w:val="22"/>
                <w:lang w:val="en-US"/>
              </w:rPr>
              <w:t>zapisa</w:t>
            </w:r>
            <w:proofErr w:type="spellEnd"/>
          </w:p>
        </w:tc>
        <w:tc>
          <w:tcPr>
            <w:tcW w:w="894" w:type="pct"/>
            <w:gridSpan w:val="3"/>
            <w:vAlign w:val="center"/>
          </w:tcPr>
          <w:p w14:paraId="7B93D128" w14:textId="03EBCBE3" w:rsidR="00F67B95" w:rsidRPr="00C2517C" w:rsidRDefault="00142D21" w:rsidP="00D638D4">
            <w:pPr>
              <w:spacing w:after="60"/>
              <w:rPr>
                <w:sz w:val="22"/>
                <w:szCs w:val="22"/>
                <w:lang w:val="en-US"/>
              </w:rPr>
            </w:pPr>
            <w:r>
              <w:rPr>
                <w:sz w:val="22"/>
                <w:szCs w:val="22"/>
                <w:lang w:val="en-US"/>
              </w:rPr>
              <w:t xml:space="preserve">Anis </w:t>
            </w:r>
            <w:proofErr w:type="spellStart"/>
            <w:r>
              <w:rPr>
                <w:sz w:val="22"/>
                <w:szCs w:val="22"/>
                <w:lang w:val="en-US"/>
              </w:rPr>
              <w:t>Ređimi</w:t>
            </w:r>
            <w:proofErr w:type="spellEnd"/>
          </w:p>
        </w:tc>
        <w:tc>
          <w:tcPr>
            <w:tcW w:w="582" w:type="pct"/>
            <w:vAlign w:val="center"/>
          </w:tcPr>
          <w:p w14:paraId="70CBE058" w14:textId="7CB331E6" w:rsidR="00F67B95" w:rsidRPr="00C2517C" w:rsidRDefault="00142D21" w:rsidP="00D638D4">
            <w:pPr>
              <w:spacing w:after="60"/>
              <w:rPr>
                <w:sz w:val="22"/>
                <w:szCs w:val="22"/>
                <w:lang w:val="en-US"/>
              </w:rPr>
            </w:pPr>
            <w:r>
              <w:rPr>
                <w:sz w:val="22"/>
                <w:szCs w:val="22"/>
                <w:lang w:val="en-US"/>
              </w:rPr>
              <w:t>2014</w:t>
            </w:r>
          </w:p>
        </w:tc>
        <w:tc>
          <w:tcPr>
            <w:tcW w:w="554" w:type="pct"/>
            <w:gridSpan w:val="2"/>
            <w:vAlign w:val="center"/>
          </w:tcPr>
          <w:p w14:paraId="586A70B3" w14:textId="755267E3" w:rsidR="00F67B95" w:rsidRPr="00C2517C" w:rsidRDefault="00142D21" w:rsidP="00D638D4">
            <w:pPr>
              <w:spacing w:after="60"/>
              <w:rPr>
                <w:sz w:val="22"/>
                <w:szCs w:val="22"/>
                <w:lang w:val="en-US"/>
              </w:rPr>
            </w:pPr>
            <w:r>
              <w:rPr>
                <w:sz w:val="22"/>
                <w:szCs w:val="22"/>
                <w:lang w:val="en-US"/>
              </w:rPr>
              <w:t>2017</w:t>
            </w:r>
          </w:p>
        </w:tc>
      </w:tr>
      <w:tr w:rsidR="009B393A" w:rsidRPr="00C2517C" w14:paraId="77D4F1AA" w14:textId="77777777" w:rsidTr="009B393A">
        <w:trPr>
          <w:trHeight w:val="227"/>
          <w:jc w:val="center"/>
        </w:trPr>
        <w:tc>
          <w:tcPr>
            <w:tcW w:w="264" w:type="pct"/>
            <w:vAlign w:val="center"/>
          </w:tcPr>
          <w:p w14:paraId="6F416136" w14:textId="341BF03C" w:rsidR="00F67B95" w:rsidRPr="00D67941" w:rsidRDefault="00D67941" w:rsidP="00D638D4">
            <w:pPr>
              <w:spacing w:after="60"/>
              <w:rPr>
                <w:sz w:val="22"/>
                <w:szCs w:val="22"/>
                <w:lang w:val="sr-Cyrl-RS"/>
              </w:rPr>
            </w:pPr>
            <w:r>
              <w:rPr>
                <w:sz w:val="22"/>
                <w:szCs w:val="22"/>
                <w:lang w:val="sr-Cyrl-RS"/>
              </w:rPr>
              <w:t>2.</w:t>
            </w:r>
          </w:p>
        </w:tc>
        <w:tc>
          <w:tcPr>
            <w:tcW w:w="2706" w:type="pct"/>
            <w:gridSpan w:val="5"/>
            <w:vAlign w:val="center"/>
          </w:tcPr>
          <w:p w14:paraId="3A3B4130" w14:textId="349D6083" w:rsidR="00F67B95" w:rsidRPr="00C2517C" w:rsidRDefault="00D67941" w:rsidP="00D638D4">
            <w:pPr>
              <w:spacing w:after="60"/>
              <w:rPr>
                <w:sz w:val="22"/>
                <w:szCs w:val="22"/>
                <w:lang w:val="en-US"/>
              </w:rPr>
            </w:pPr>
            <w:r>
              <w:rPr>
                <w:lang w:val="sr-Latn-RS"/>
              </w:rPr>
              <w:t xml:space="preserve">Uticaj </w:t>
            </w:r>
            <w:proofErr w:type="spellStart"/>
            <w:r>
              <w:rPr>
                <w:lang w:val="sr-Latn-RS"/>
              </w:rPr>
              <w:t>restaurativnih</w:t>
            </w:r>
            <w:proofErr w:type="spellEnd"/>
            <w:r>
              <w:rPr>
                <w:lang w:val="sr-Latn-RS"/>
              </w:rPr>
              <w:t xml:space="preserve"> procedura na biomehaničke karakteristike </w:t>
            </w:r>
            <w:proofErr w:type="spellStart"/>
            <w:r>
              <w:rPr>
                <w:lang w:val="sr-Latn-RS"/>
              </w:rPr>
              <w:t>premolara</w:t>
            </w:r>
            <w:proofErr w:type="spellEnd"/>
            <w:r>
              <w:rPr>
                <w:lang w:val="sr-Latn-RS"/>
              </w:rPr>
              <w:t xml:space="preserve"> – analiza realnog trodimenzionalnog modela primenom metode konačnih elementa </w:t>
            </w:r>
          </w:p>
        </w:tc>
        <w:tc>
          <w:tcPr>
            <w:tcW w:w="894" w:type="pct"/>
            <w:gridSpan w:val="3"/>
            <w:vAlign w:val="center"/>
          </w:tcPr>
          <w:p w14:paraId="0E40AFEC" w14:textId="2EFFB777" w:rsidR="00F67B95" w:rsidRPr="00C2517C" w:rsidRDefault="00D67941" w:rsidP="00D638D4">
            <w:pPr>
              <w:spacing w:after="60"/>
              <w:rPr>
                <w:sz w:val="22"/>
                <w:szCs w:val="22"/>
                <w:lang w:val="en-US"/>
              </w:rPr>
            </w:pPr>
            <w:r>
              <w:rPr>
                <w:sz w:val="22"/>
                <w:szCs w:val="22"/>
                <w:lang w:val="en-US"/>
              </w:rPr>
              <w:t xml:space="preserve">Ivana </w:t>
            </w:r>
            <w:proofErr w:type="spellStart"/>
            <w:r>
              <w:rPr>
                <w:sz w:val="22"/>
                <w:szCs w:val="22"/>
                <w:lang w:val="en-US"/>
              </w:rPr>
              <w:t>Kantardžić</w:t>
            </w:r>
            <w:proofErr w:type="spellEnd"/>
          </w:p>
        </w:tc>
        <w:tc>
          <w:tcPr>
            <w:tcW w:w="582" w:type="pct"/>
            <w:vAlign w:val="center"/>
          </w:tcPr>
          <w:p w14:paraId="62A9B046" w14:textId="63169298" w:rsidR="00F67B95" w:rsidRPr="00C2517C" w:rsidRDefault="00D67941" w:rsidP="00D638D4">
            <w:pPr>
              <w:spacing w:after="60"/>
              <w:rPr>
                <w:sz w:val="22"/>
                <w:szCs w:val="22"/>
                <w:lang w:val="en-US"/>
              </w:rPr>
            </w:pPr>
            <w:r>
              <w:rPr>
                <w:sz w:val="22"/>
                <w:szCs w:val="22"/>
                <w:lang w:val="en-US"/>
              </w:rPr>
              <w:t>2011</w:t>
            </w:r>
          </w:p>
        </w:tc>
        <w:tc>
          <w:tcPr>
            <w:tcW w:w="554" w:type="pct"/>
            <w:gridSpan w:val="2"/>
            <w:vAlign w:val="center"/>
          </w:tcPr>
          <w:p w14:paraId="22DC4878" w14:textId="7B4D1AED" w:rsidR="00F67B95" w:rsidRPr="00C2517C" w:rsidRDefault="00D67941" w:rsidP="00D638D4">
            <w:pPr>
              <w:spacing w:after="60"/>
              <w:rPr>
                <w:sz w:val="22"/>
                <w:szCs w:val="22"/>
                <w:lang w:val="en-US"/>
              </w:rPr>
            </w:pPr>
            <w:r>
              <w:rPr>
                <w:sz w:val="22"/>
                <w:szCs w:val="22"/>
                <w:lang w:val="en-US"/>
              </w:rPr>
              <w:t>2014</w:t>
            </w:r>
          </w:p>
        </w:tc>
      </w:tr>
      <w:tr w:rsidR="009B393A" w:rsidRPr="00C2517C" w14:paraId="171BF735" w14:textId="77777777" w:rsidTr="009B393A">
        <w:trPr>
          <w:trHeight w:val="227"/>
          <w:jc w:val="center"/>
        </w:trPr>
        <w:tc>
          <w:tcPr>
            <w:tcW w:w="264" w:type="pct"/>
            <w:vAlign w:val="center"/>
          </w:tcPr>
          <w:p w14:paraId="3F48114D" w14:textId="1ACC6C4F" w:rsidR="00F67B95" w:rsidRPr="00C2517C" w:rsidRDefault="00D67941" w:rsidP="00D638D4">
            <w:pPr>
              <w:spacing w:after="60"/>
              <w:rPr>
                <w:sz w:val="22"/>
                <w:szCs w:val="22"/>
                <w:lang w:val="en-US"/>
              </w:rPr>
            </w:pPr>
            <w:r>
              <w:rPr>
                <w:sz w:val="22"/>
                <w:szCs w:val="22"/>
                <w:lang w:val="en-US"/>
              </w:rPr>
              <w:t>3.</w:t>
            </w:r>
          </w:p>
        </w:tc>
        <w:tc>
          <w:tcPr>
            <w:tcW w:w="2706" w:type="pct"/>
            <w:gridSpan w:val="5"/>
            <w:vAlign w:val="center"/>
          </w:tcPr>
          <w:p w14:paraId="4ACC8B44" w14:textId="443F7D45" w:rsidR="00F67B95" w:rsidRPr="00C2517C" w:rsidRDefault="00D67941" w:rsidP="00D638D4">
            <w:pPr>
              <w:spacing w:after="60"/>
              <w:rPr>
                <w:sz w:val="22"/>
                <w:szCs w:val="22"/>
                <w:lang w:val="en-US"/>
              </w:rPr>
            </w:pPr>
            <w:r>
              <w:rPr>
                <w:lang w:val="sr-Latn-RS"/>
              </w:rPr>
              <w:t xml:space="preserve">Uticaj </w:t>
            </w:r>
            <w:proofErr w:type="spellStart"/>
            <w:r>
              <w:rPr>
                <w:lang w:val="sr-Latn-RS"/>
              </w:rPr>
              <w:t>endodonske</w:t>
            </w:r>
            <w:proofErr w:type="spellEnd"/>
            <w:r>
              <w:rPr>
                <w:lang w:val="sr-Latn-RS"/>
              </w:rPr>
              <w:t xml:space="preserve"> instrumentacije i </w:t>
            </w:r>
            <w:proofErr w:type="spellStart"/>
            <w:r>
              <w:rPr>
                <w:lang w:val="sr-Latn-RS"/>
              </w:rPr>
              <w:t>restaurativnih</w:t>
            </w:r>
            <w:proofErr w:type="spellEnd"/>
            <w:r>
              <w:rPr>
                <w:lang w:val="sr-Latn-RS"/>
              </w:rPr>
              <w:t xml:space="preserve"> procedura na biomehaničke karakteristike </w:t>
            </w:r>
            <w:proofErr w:type="spellStart"/>
            <w:r>
              <w:rPr>
                <w:lang w:val="sr-Latn-RS"/>
              </w:rPr>
              <w:t>endodonski</w:t>
            </w:r>
            <w:proofErr w:type="spellEnd"/>
            <w:r>
              <w:rPr>
                <w:lang w:val="sr-Latn-RS"/>
              </w:rPr>
              <w:t xml:space="preserve"> lečenih </w:t>
            </w:r>
            <w:proofErr w:type="spellStart"/>
            <w:r>
              <w:rPr>
                <w:lang w:val="sr-Latn-RS"/>
              </w:rPr>
              <w:t>premolara</w:t>
            </w:r>
            <w:proofErr w:type="spellEnd"/>
          </w:p>
        </w:tc>
        <w:tc>
          <w:tcPr>
            <w:tcW w:w="894" w:type="pct"/>
            <w:gridSpan w:val="3"/>
            <w:vAlign w:val="center"/>
          </w:tcPr>
          <w:p w14:paraId="240796CE" w14:textId="2F6E1F1A" w:rsidR="00F67B95" w:rsidRPr="00C2517C" w:rsidRDefault="00D67941" w:rsidP="00D638D4">
            <w:pPr>
              <w:spacing w:after="60"/>
              <w:rPr>
                <w:sz w:val="22"/>
                <w:szCs w:val="22"/>
                <w:lang w:val="en-US"/>
              </w:rPr>
            </w:pPr>
            <w:r>
              <w:rPr>
                <w:sz w:val="22"/>
                <w:szCs w:val="22"/>
                <w:lang w:val="en-US"/>
              </w:rPr>
              <w:t xml:space="preserve">Tatjana </w:t>
            </w:r>
            <w:proofErr w:type="spellStart"/>
            <w:r>
              <w:rPr>
                <w:sz w:val="22"/>
                <w:szCs w:val="22"/>
                <w:lang w:val="en-US"/>
              </w:rPr>
              <w:t>Vukadinov</w:t>
            </w:r>
            <w:proofErr w:type="spellEnd"/>
          </w:p>
        </w:tc>
        <w:tc>
          <w:tcPr>
            <w:tcW w:w="582" w:type="pct"/>
            <w:vAlign w:val="center"/>
          </w:tcPr>
          <w:p w14:paraId="52313447" w14:textId="6CFC6F64" w:rsidR="00F67B95" w:rsidRPr="00C2517C" w:rsidRDefault="00D67941" w:rsidP="00D638D4">
            <w:pPr>
              <w:spacing w:after="60"/>
              <w:rPr>
                <w:sz w:val="22"/>
                <w:szCs w:val="22"/>
                <w:lang w:val="en-US"/>
              </w:rPr>
            </w:pPr>
            <w:r>
              <w:rPr>
                <w:sz w:val="22"/>
                <w:szCs w:val="22"/>
                <w:lang w:val="en-US"/>
              </w:rPr>
              <w:t>2014</w:t>
            </w:r>
          </w:p>
        </w:tc>
        <w:tc>
          <w:tcPr>
            <w:tcW w:w="554" w:type="pct"/>
            <w:gridSpan w:val="2"/>
            <w:vAlign w:val="center"/>
          </w:tcPr>
          <w:p w14:paraId="44AF60A8" w14:textId="48F9EE48" w:rsidR="00F67B95" w:rsidRPr="00C2517C" w:rsidRDefault="00D67941" w:rsidP="00D638D4">
            <w:pPr>
              <w:spacing w:after="60"/>
              <w:rPr>
                <w:sz w:val="22"/>
                <w:szCs w:val="22"/>
                <w:lang w:val="en-US"/>
              </w:rPr>
            </w:pPr>
            <w:r>
              <w:rPr>
                <w:sz w:val="22"/>
                <w:szCs w:val="22"/>
                <w:lang w:val="en-US"/>
              </w:rPr>
              <w:t>2019</w:t>
            </w:r>
          </w:p>
        </w:tc>
      </w:tr>
      <w:tr w:rsidR="009B393A" w:rsidRPr="00C2517C" w14:paraId="0EA865B3" w14:textId="77777777" w:rsidTr="009B393A">
        <w:trPr>
          <w:trHeight w:val="227"/>
          <w:jc w:val="center"/>
        </w:trPr>
        <w:tc>
          <w:tcPr>
            <w:tcW w:w="264" w:type="pct"/>
            <w:vAlign w:val="center"/>
          </w:tcPr>
          <w:p w14:paraId="26E76E7E" w14:textId="570A0786" w:rsidR="00F67B95" w:rsidRPr="00C2517C" w:rsidRDefault="00D67941" w:rsidP="00D638D4">
            <w:pPr>
              <w:spacing w:after="60"/>
              <w:rPr>
                <w:sz w:val="22"/>
                <w:szCs w:val="22"/>
                <w:lang w:val="en-US"/>
              </w:rPr>
            </w:pPr>
            <w:r>
              <w:rPr>
                <w:sz w:val="22"/>
                <w:szCs w:val="22"/>
                <w:lang w:val="en-US"/>
              </w:rPr>
              <w:t>4.</w:t>
            </w:r>
          </w:p>
        </w:tc>
        <w:tc>
          <w:tcPr>
            <w:tcW w:w="2706" w:type="pct"/>
            <w:gridSpan w:val="5"/>
            <w:vAlign w:val="center"/>
          </w:tcPr>
          <w:p w14:paraId="1786A122" w14:textId="4419DCF5" w:rsidR="00F67B95" w:rsidRPr="00C2517C" w:rsidRDefault="00D67941" w:rsidP="00D638D4">
            <w:pPr>
              <w:spacing w:after="60"/>
              <w:rPr>
                <w:sz w:val="22"/>
                <w:szCs w:val="22"/>
                <w:lang w:val="en-US"/>
              </w:rPr>
            </w:pPr>
            <w:r>
              <w:rPr>
                <w:rFonts w:ascii="TimesNewRomanPSMT" w:hAnsi="TimesNewRomanPSMT"/>
              </w:rPr>
              <w:t>Radiometarski detekotr baziran na biološkim strukturama MEMS</w:t>
            </w:r>
            <w:r w:rsidRPr="00EB2D0A">
              <w:rPr>
                <w:rFonts w:ascii="TimesNewRomanPSMT" w:hAnsi="TimesNewRomanPSMT"/>
              </w:rPr>
              <w:t>/</w:t>
            </w:r>
            <w:r>
              <w:rPr>
                <w:rFonts w:ascii="TimesNewRomanPSMT" w:hAnsi="TimesNewRomanPSMT"/>
              </w:rPr>
              <w:t xml:space="preserve">NEMS </w:t>
            </w:r>
          </w:p>
        </w:tc>
        <w:tc>
          <w:tcPr>
            <w:tcW w:w="894" w:type="pct"/>
            <w:gridSpan w:val="3"/>
            <w:vAlign w:val="center"/>
          </w:tcPr>
          <w:p w14:paraId="22E04229" w14:textId="13FB3197" w:rsidR="00F67B95" w:rsidRPr="00C2517C" w:rsidRDefault="00D67941" w:rsidP="00D638D4">
            <w:pPr>
              <w:spacing w:after="60"/>
              <w:rPr>
                <w:sz w:val="22"/>
                <w:szCs w:val="22"/>
                <w:lang w:val="en-US"/>
              </w:rPr>
            </w:pPr>
            <w:r>
              <w:rPr>
                <w:sz w:val="22"/>
                <w:szCs w:val="22"/>
                <w:lang w:val="en-US"/>
              </w:rPr>
              <w:t xml:space="preserve">Marina </w:t>
            </w:r>
            <w:proofErr w:type="spellStart"/>
            <w:r>
              <w:rPr>
                <w:sz w:val="22"/>
                <w:szCs w:val="22"/>
                <w:lang w:val="en-US"/>
              </w:rPr>
              <w:t>Simović</w:t>
            </w:r>
            <w:proofErr w:type="spellEnd"/>
            <w:r>
              <w:rPr>
                <w:sz w:val="22"/>
                <w:szCs w:val="22"/>
                <w:lang w:val="en-US"/>
              </w:rPr>
              <w:t xml:space="preserve"> Pavlović</w:t>
            </w:r>
          </w:p>
        </w:tc>
        <w:tc>
          <w:tcPr>
            <w:tcW w:w="582" w:type="pct"/>
            <w:vAlign w:val="center"/>
          </w:tcPr>
          <w:p w14:paraId="1056EA33" w14:textId="242BCB86" w:rsidR="00F67B95" w:rsidRPr="00C2517C" w:rsidRDefault="00D67941" w:rsidP="00D638D4">
            <w:pPr>
              <w:spacing w:after="60"/>
              <w:rPr>
                <w:sz w:val="22"/>
                <w:szCs w:val="22"/>
                <w:lang w:val="en-US"/>
              </w:rPr>
            </w:pPr>
            <w:r>
              <w:rPr>
                <w:sz w:val="22"/>
                <w:szCs w:val="22"/>
                <w:lang w:val="en-US"/>
              </w:rPr>
              <w:t>2020</w:t>
            </w:r>
          </w:p>
        </w:tc>
        <w:tc>
          <w:tcPr>
            <w:tcW w:w="554" w:type="pct"/>
            <w:gridSpan w:val="2"/>
            <w:vAlign w:val="center"/>
          </w:tcPr>
          <w:p w14:paraId="71636F0E" w14:textId="77777777" w:rsidR="00F67B95" w:rsidRPr="00C2517C" w:rsidRDefault="00F67B95" w:rsidP="00D638D4">
            <w:pPr>
              <w:spacing w:after="60"/>
              <w:rPr>
                <w:sz w:val="22"/>
                <w:szCs w:val="22"/>
                <w:lang w:val="en-US"/>
              </w:rPr>
            </w:pPr>
          </w:p>
        </w:tc>
      </w:tr>
      <w:tr w:rsidR="00F67B95" w:rsidRPr="00C2517C" w14:paraId="2E549DD7" w14:textId="77777777" w:rsidTr="00A25602">
        <w:trPr>
          <w:trHeight w:val="227"/>
          <w:jc w:val="center"/>
        </w:trPr>
        <w:tc>
          <w:tcPr>
            <w:tcW w:w="5000" w:type="pct"/>
            <w:gridSpan w:val="12"/>
            <w:vAlign w:val="center"/>
          </w:tcPr>
          <w:p w14:paraId="685C0C66"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65D301F7" w14:textId="77777777" w:rsidTr="00A25602">
        <w:trPr>
          <w:trHeight w:val="227"/>
          <w:jc w:val="center"/>
        </w:trPr>
        <w:tc>
          <w:tcPr>
            <w:tcW w:w="5000" w:type="pct"/>
            <w:gridSpan w:val="12"/>
            <w:vAlign w:val="center"/>
          </w:tcPr>
          <w:p w14:paraId="7F381373"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254F1485"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9B393A" w:rsidRPr="00C2517C" w14:paraId="7F15C90A" w14:textId="77777777" w:rsidTr="009B393A">
        <w:trPr>
          <w:trHeight w:val="227"/>
          <w:jc w:val="center"/>
        </w:trPr>
        <w:tc>
          <w:tcPr>
            <w:tcW w:w="264" w:type="pct"/>
            <w:vAlign w:val="center"/>
          </w:tcPr>
          <w:p w14:paraId="6AFF3DCA" w14:textId="5A02A03A" w:rsidR="009B393A" w:rsidRPr="00C2517C" w:rsidRDefault="009B393A" w:rsidP="009B393A">
            <w:pPr>
              <w:spacing w:after="60"/>
              <w:rPr>
                <w:b/>
                <w:sz w:val="22"/>
                <w:szCs w:val="22"/>
                <w:lang w:val="en-US"/>
              </w:rPr>
            </w:pPr>
            <w:r>
              <w:rPr>
                <w:lang w:val="sr-Cyrl-CS"/>
              </w:rPr>
              <w:t>1.</w:t>
            </w:r>
          </w:p>
        </w:tc>
        <w:tc>
          <w:tcPr>
            <w:tcW w:w="4403" w:type="pct"/>
            <w:gridSpan w:val="10"/>
            <w:vAlign w:val="center"/>
          </w:tcPr>
          <w:p w14:paraId="5CF25F26" w14:textId="31C9B181" w:rsidR="009B393A" w:rsidRPr="00C2517C" w:rsidRDefault="009B393A" w:rsidP="009B393A">
            <w:pPr>
              <w:spacing w:after="60"/>
              <w:rPr>
                <w:b/>
                <w:sz w:val="22"/>
                <w:szCs w:val="22"/>
                <w:lang w:val="en-US"/>
              </w:rPr>
            </w:pPr>
            <w:r w:rsidRPr="00F006FD">
              <w:rPr>
                <w:lang w:val="sr-Cyrl-CS"/>
              </w:rPr>
              <w:t>Vasiljević D.: Classical and Evolutionary algorithms in the optimization of optical systems, Kluwer Academic Publishers, Boston/Dordrecht/London, 2002.</w:t>
            </w:r>
          </w:p>
        </w:tc>
        <w:tc>
          <w:tcPr>
            <w:tcW w:w="333" w:type="pct"/>
            <w:vAlign w:val="center"/>
          </w:tcPr>
          <w:p w14:paraId="59391CE1" w14:textId="77777777" w:rsidR="009B393A" w:rsidRPr="00C2517C" w:rsidRDefault="009B393A" w:rsidP="009B393A">
            <w:pPr>
              <w:spacing w:after="60"/>
              <w:rPr>
                <w:b/>
                <w:sz w:val="22"/>
                <w:szCs w:val="22"/>
                <w:lang w:val="en-US"/>
              </w:rPr>
            </w:pPr>
          </w:p>
        </w:tc>
      </w:tr>
      <w:tr w:rsidR="009B393A" w:rsidRPr="00C2517C" w14:paraId="6141D8E0" w14:textId="77777777" w:rsidTr="009B393A">
        <w:trPr>
          <w:trHeight w:val="227"/>
          <w:jc w:val="center"/>
        </w:trPr>
        <w:tc>
          <w:tcPr>
            <w:tcW w:w="264" w:type="pct"/>
            <w:vAlign w:val="center"/>
          </w:tcPr>
          <w:p w14:paraId="01CE74A8" w14:textId="21AB72F0" w:rsidR="009B393A" w:rsidRPr="00C2517C" w:rsidRDefault="009B393A" w:rsidP="009B393A">
            <w:pPr>
              <w:spacing w:after="60"/>
              <w:rPr>
                <w:b/>
                <w:sz w:val="22"/>
                <w:szCs w:val="22"/>
                <w:lang w:val="en-US"/>
              </w:rPr>
            </w:pPr>
            <w:r>
              <w:rPr>
                <w:lang w:val="sr-Cyrl-CS"/>
              </w:rPr>
              <w:t>2.</w:t>
            </w:r>
          </w:p>
        </w:tc>
        <w:tc>
          <w:tcPr>
            <w:tcW w:w="4403" w:type="pct"/>
            <w:gridSpan w:val="10"/>
            <w:vAlign w:val="center"/>
          </w:tcPr>
          <w:p w14:paraId="685DF36C" w14:textId="49652931" w:rsidR="009B393A" w:rsidRPr="00C2517C" w:rsidRDefault="009B393A" w:rsidP="009B393A">
            <w:pPr>
              <w:spacing w:after="60"/>
              <w:rPr>
                <w:b/>
                <w:sz w:val="22"/>
                <w:szCs w:val="22"/>
                <w:lang w:val="en-US"/>
              </w:rPr>
            </w:pPr>
            <w:r w:rsidRPr="00F006FD">
              <w:rPr>
                <w:rFonts w:eastAsia="MS Mincho"/>
              </w:rPr>
              <w:t xml:space="preserve">D. Grujić, D. Vasiljević, D. Pantelić, Lj. Tomić, Z. Stamenković, B. Jelenković: </w:t>
            </w:r>
            <w:r w:rsidRPr="00F006FD">
              <w:rPr>
                <w:b/>
                <w:color w:val="000000"/>
              </w:rPr>
              <w:t>Infrared camera on a butterfly’s wing</w:t>
            </w:r>
            <w:r w:rsidRPr="00F006FD">
              <w:rPr>
                <w:color w:val="000000"/>
              </w:rPr>
              <w:t xml:space="preserve">, Optics Express, </w:t>
            </w:r>
            <w:r w:rsidRPr="00F006FD">
              <w:rPr>
                <w:i/>
                <w:color w:val="000000"/>
              </w:rPr>
              <w:t>OPTICS EXPRESS</w:t>
            </w:r>
            <w:r w:rsidRPr="00F006FD">
              <w:rPr>
                <w:color w:val="000000"/>
              </w:rPr>
              <w:t>, vol. 26 (2018), no. 11, p. 14143 - 14158. https://doi.org/10.1364/OE.26.014143</w:t>
            </w:r>
          </w:p>
        </w:tc>
        <w:tc>
          <w:tcPr>
            <w:tcW w:w="333" w:type="pct"/>
            <w:vAlign w:val="center"/>
          </w:tcPr>
          <w:p w14:paraId="77505E62" w14:textId="48EA2BFF" w:rsidR="009B393A" w:rsidRPr="00C2517C" w:rsidRDefault="009B393A" w:rsidP="009B393A">
            <w:pPr>
              <w:spacing w:after="60"/>
              <w:rPr>
                <w:b/>
                <w:sz w:val="22"/>
                <w:szCs w:val="22"/>
                <w:lang w:val="en-US"/>
              </w:rPr>
            </w:pPr>
            <w:r>
              <w:rPr>
                <w:lang w:val="sr-Cyrl-CS"/>
              </w:rPr>
              <w:t>М21</w:t>
            </w:r>
          </w:p>
        </w:tc>
      </w:tr>
      <w:tr w:rsidR="009B393A" w:rsidRPr="00C2517C" w14:paraId="049C3C03" w14:textId="77777777" w:rsidTr="009B393A">
        <w:trPr>
          <w:trHeight w:val="227"/>
          <w:jc w:val="center"/>
        </w:trPr>
        <w:tc>
          <w:tcPr>
            <w:tcW w:w="264" w:type="pct"/>
            <w:vAlign w:val="center"/>
          </w:tcPr>
          <w:p w14:paraId="3629EC35" w14:textId="5AA69E64" w:rsidR="009B393A" w:rsidRPr="00C2517C" w:rsidRDefault="009B393A" w:rsidP="009B393A">
            <w:pPr>
              <w:spacing w:after="60"/>
              <w:rPr>
                <w:b/>
                <w:sz w:val="22"/>
                <w:szCs w:val="22"/>
                <w:lang w:val="en-US"/>
              </w:rPr>
            </w:pPr>
            <w:r>
              <w:rPr>
                <w:lang w:val="sr-Cyrl-CS"/>
              </w:rPr>
              <w:t>3.</w:t>
            </w:r>
          </w:p>
        </w:tc>
        <w:tc>
          <w:tcPr>
            <w:tcW w:w="4403" w:type="pct"/>
            <w:gridSpan w:val="10"/>
            <w:vAlign w:val="center"/>
          </w:tcPr>
          <w:p w14:paraId="01577723" w14:textId="45174A7A" w:rsidR="009B393A" w:rsidRPr="00C2517C" w:rsidRDefault="009B393A" w:rsidP="009B393A">
            <w:pPr>
              <w:spacing w:after="60"/>
              <w:rPr>
                <w:b/>
                <w:sz w:val="22"/>
                <w:szCs w:val="22"/>
                <w:lang w:val="en-US"/>
              </w:rPr>
            </w:pPr>
            <w:proofErr w:type="spellStart"/>
            <w:r w:rsidRPr="00F006FD">
              <w:rPr>
                <w:rStyle w:val="apple-style-span"/>
                <w:lang w:val="es-ES"/>
              </w:rPr>
              <w:t>Bakić</w:t>
            </w:r>
            <w:proofErr w:type="spellEnd"/>
            <w:r w:rsidRPr="00F006FD">
              <w:rPr>
                <w:rStyle w:val="apple-style-span"/>
                <w:lang w:val="es-ES"/>
              </w:rPr>
              <w:t xml:space="preserve"> S., </w:t>
            </w:r>
            <w:proofErr w:type="spellStart"/>
            <w:r w:rsidRPr="00F006FD">
              <w:rPr>
                <w:rStyle w:val="apple-style-span"/>
                <w:bCs/>
                <w:lang w:val="es-ES"/>
              </w:rPr>
              <w:t>Vasiljević</w:t>
            </w:r>
            <w:proofErr w:type="spellEnd"/>
            <w:r w:rsidRPr="00F006FD">
              <w:rPr>
                <w:rStyle w:val="apple-style-span"/>
                <w:bCs/>
                <w:lang w:val="es-ES"/>
              </w:rPr>
              <w:t xml:space="preserve"> D.,</w:t>
            </w:r>
            <w:r w:rsidRPr="00F006FD">
              <w:rPr>
                <w:rStyle w:val="apple-style-span"/>
                <w:lang w:val="es-ES"/>
              </w:rPr>
              <w:t>:</w:t>
            </w:r>
            <w:r w:rsidRPr="00F006FD">
              <w:rPr>
                <w:rFonts w:eastAsia="MS Mincho"/>
                <w:b/>
              </w:rPr>
              <w:t xml:space="preserve"> Optimization of the double-Gauss objective with the various evolution strategies and the damped least squares, </w:t>
            </w:r>
            <w:r w:rsidRPr="00F006FD">
              <w:rPr>
                <w:i/>
              </w:rPr>
              <w:t>PHYSICA SCRIPTA T</w:t>
            </w:r>
            <w:r w:rsidRPr="00F006FD">
              <w:t>, Vol. 162 (2014) p. 014034-1 – 014034-4</w:t>
            </w:r>
          </w:p>
        </w:tc>
        <w:tc>
          <w:tcPr>
            <w:tcW w:w="333" w:type="pct"/>
            <w:vAlign w:val="center"/>
          </w:tcPr>
          <w:p w14:paraId="138230F1" w14:textId="29911698" w:rsidR="009B393A" w:rsidRPr="00C2517C" w:rsidRDefault="009B393A" w:rsidP="009B393A">
            <w:pPr>
              <w:spacing w:after="60"/>
              <w:rPr>
                <w:b/>
                <w:sz w:val="22"/>
                <w:szCs w:val="22"/>
                <w:lang w:val="en-US"/>
              </w:rPr>
            </w:pPr>
            <w:r>
              <w:rPr>
                <w:lang w:val="sr-Cyrl-CS"/>
              </w:rPr>
              <w:t>М22</w:t>
            </w:r>
          </w:p>
        </w:tc>
      </w:tr>
      <w:tr w:rsidR="009B393A" w:rsidRPr="00C2517C" w14:paraId="0C9A5FC1" w14:textId="77777777" w:rsidTr="009B393A">
        <w:trPr>
          <w:trHeight w:val="227"/>
          <w:jc w:val="center"/>
        </w:trPr>
        <w:tc>
          <w:tcPr>
            <w:tcW w:w="264" w:type="pct"/>
            <w:vAlign w:val="center"/>
          </w:tcPr>
          <w:p w14:paraId="78B6EF61" w14:textId="3E1C8AC1" w:rsidR="009B393A" w:rsidRPr="00C2517C" w:rsidRDefault="009B393A" w:rsidP="009B393A">
            <w:pPr>
              <w:spacing w:after="60"/>
              <w:rPr>
                <w:b/>
                <w:sz w:val="22"/>
                <w:szCs w:val="22"/>
                <w:lang w:val="en-US"/>
              </w:rPr>
            </w:pPr>
            <w:r>
              <w:rPr>
                <w:lang w:val="sr-Cyrl-CS"/>
              </w:rPr>
              <w:t>4.</w:t>
            </w:r>
          </w:p>
        </w:tc>
        <w:tc>
          <w:tcPr>
            <w:tcW w:w="4403" w:type="pct"/>
            <w:gridSpan w:val="10"/>
            <w:vAlign w:val="center"/>
          </w:tcPr>
          <w:p w14:paraId="1D0A4BD9" w14:textId="6803D72B" w:rsidR="009B393A" w:rsidRPr="00C2517C" w:rsidRDefault="009B393A" w:rsidP="009B393A">
            <w:pPr>
              <w:spacing w:after="60"/>
              <w:rPr>
                <w:b/>
                <w:sz w:val="22"/>
                <w:szCs w:val="22"/>
                <w:lang w:val="en-US"/>
              </w:rPr>
            </w:pPr>
            <w:r w:rsidRPr="000C3F05">
              <w:t xml:space="preserve">Pantelić D., Grujić D., </w:t>
            </w:r>
            <w:r w:rsidRPr="000C3F05">
              <w:rPr>
                <w:bCs/>
              </w:rPr>
              <w:t>Vasiljević D.,</w:t>
            </w:r>
            <w:r w:rsidRPr="000C3F05">
              <w:t xml:space="preserve">: </w:t>
            </w:r>
            <w:r w:rsidRPr="000C3F05">
              <w:rPr>
                <w:rFonts w:eastAsia="MS Mincho"/>
                <w:b/>
              </w:rPr>
              <w:t>Single-beam, dual-view digital holographic interferometry for biomechanical strain measurements of biological objects</w:t>
            </w:r>
            <w:r w:rsidRPr="000C3F05">
              <w:rPr>
                <w:b/>
              </w:rPr>
              <w:t>,</w:t>
            </w:r>
            <w:r w:rsidRPr="000C3F05">
              <w:t xml:space="preserve"> </w:t>
            </w:r>
            <w:r w:rsidRPr="000C3F05">
              <w:rPr>
                <w:rFonts w:eastAsia="MS Mincho"/>
                <w:i/>
              </w:rPr>
              <w:t>JOURNAL OF BIOMEDICAL OPTICS</w:t>
            </w:r>
            <w:r w:rsidRPr="000C3F05">
              <w:t>, Vol. 19 (2014), No. 12, pp.127005-1 – 127005-10.</w:t>
            </w:r>
          </w:p>
        </w:tc>
        <w:tc>
          <w:tcPr>
            <w:tcW w:w="333" w:type="pct"/>
            <w:vAlign w:val="center"/>
          </w:tcPr>
          <w:p w14:paraId="2F0C7968" w14:textId="76626A47" w:rsidR="009B393A" w:rsidRPr="00C2517C" w:rsidRDefault="009B393A" w:rsidP="009B393A">
            <w:pPr>
              <w:spacing w:after="60"/>
              <w:rPr>
                <w:b/>
                <w:sz w:val="22"/>
                <w:szCs w:val="22"/>
                <w:lang w:val="en-US"/>
              </w:rPr>
            </w:pPr>
            <w:r>
              <w:rPr>
                <w:lang w:val="sr-Latn-RS"/>
              </w:rPr>
              <w:t>M21</w:t>
            </w:r>
          </w:p>
        </w:tc>
      </w:tr>
      <w:tr w:rsidR="009B393A" w:rsidRPr="00C2517C" w14:paraId="2565BE86" w14:textId="77777777" w:rsidTr="009B393A">
        <w:trPr>
          <w:trHeight w:val="227"/>
          <w:jc w:val="center"/>
        </w:trPr>
        <w:tc>
          <w:tcPr>
            <w:tcW w:w="264" w:type="pct"/>
            <w:vAlign w:val="center"/>
          </w:tcPr>
          <w:p w14:paraId="195821D8" w14:textId="389427F2" w:rsidR="009B393A" w:rsidRPr="00C2517C" w:rsidRDefault="009B393A" w:rsidP="009B393A">
            <w:pPr>
              <w:spacing w:after="60"/>
              <w:rPr>
                <w:b/>
                <w:sz w:val="22"/>
                <w:szCs w:val="22"/>
                <w:lang w:val="en-US"/>
              </w:rPr>
            </w:pPr>
            <w:r>
              <w:rPr>
                <w:lang w:val="sr-Latn-RS"/>
              </w:rPr>
              <w:t>5.</w:t>
            </w:r>
          </w:p>
        </w:tc>
        <w:tc>
          <w:tcPr>
            <w:tcW w:w="4403" w:type="pct"/>
            <w:gridSpan w:val="10"/>
            <w:vAlign w:val="center"/>
          </w:tcPr>
          <w:p w14:paraId="65170DD2" w14:textId="26CD3606" w:rsidR="009B393A" w:rsidRPr="00C2517C" w:rsidRDefault="009B393A" w:rsidP="009B393A">
            <w:pPr>
              <w:spacing w:after="60"/>
              <w:rPr>
                <w:b/>
                <w:sz w:val="22"/>
                <w:szCs w:val="22"/>
                <w:lang w:val="en-US"/>
              </w:rPr>
            </w:pPr>
            <w:r w:rsidRPr="00DC0480">
              <w:rPr>
                <w:color w:val="333333"/>
                <w:shd w:val="clear" w:color="auto" w:fill="FFFFFF"/>
              </w:rPr>
              <w:t>Pavlovic S</w:t>
            </w:r>
            <w:r>
              <w:rPr>
                <w:color w:val="333333"/>
                <w:shd w:val="clear" w:color="auto" w:fill="FFFFFF"/>
              </w:rPr>
              <w:t>.</w:t>
            </w:r>
            <w:r w:rsidRPr="00DC0480">
              <w:rPr>
                <w:color w:val="333333"/>
                <w:shd w:val="clear" w:color="auto" w:fill="FFFFFF"/>
              </w:rPr>
              <w:t>, Loni R</w:t>
            </w:r>
            <w:r>
              <w:rPr>
                <w:color w:val="333333"/>
                <w:shd w:val="clear" w:color="auto" w:fill="FFFFFF"/>
              </w:rPr>
              <w:t>.</w:t>
            </w:r>
            <w:r w:rsidRPr="00DC0480">
              <w:rPr>
                <w:color w:val="333333"/>
                <w:shd w:val="clear" w:color="auto" w:fill="FFFFFF"/>
              </w:rPr>
              <w:t>, Bellos E</w:t>
            </w:r>
            <w:r>
              <w:rPr>
                <w:color w:val="333333"/>
                <w:shd w:val="clear" w:color="auto" w:fill="FFFFFF"/>
              </w:rPr>
              <w:t>.</w:t>
            </w:r>
            <w:r w:rsidRPr="00DC0480">
              <w:rPr>
                <w:color w:val="333333"/>
                <w:shd w:val="clear" w:color="auto" w:fill="FFFFFF"/>
              </w:rPr>
              <w:t>, Vasiljevic D</w:t>
            </w:r>
            <w:r>
              <w:rPr>
                <w:color w:val="333333"/>
                <w:shd w:val="clear" w:color="auto" w:fill="FFFFFF"/>
              </w:rPr>
              <w:t>.</w:t>
            </w:r>
            <w:r w:rsidRPr="00DC0480">
              <w:rPr>
                <w:color w:val="333333"/>
                <w:shd w:val="clear" w:color="auto" w:fill="FFFFFF"/>
              </w:rPr>
              <w:t>, Najafi G</w:t>
            </w:r>
            <w:r>
              <w:rPr>
                <w:color w:val="333333"/>
                <w:shd w:val="clear" w:color="auto" w:fill="FFFFFF"/>
              </w:rPr>
              <w:t>.</w:t>
            </w:r>
            <w:r w:rsidRPr="00DC0480">
              <w:rPr>
                <w:color w:val="333333"/>
                <w:shd w:val="clear" w:color="auto" w:fill="FFFFFF"/>
              </w:rPr>
              <w:t>, Kasaeian A</w:t>
            </w:r>
            <w:r>
              <w:rPr>
                <w:color w:val="333333"/>
                <w:shd w:val="clear" w:color="auto" w:fill="FFFFFF"/>
              </w:rPr>
              <w:t>.</w:t>
            </w:r>
            <w:r w:rsidRPr="00DC0480">
              <w:rPr>
                <w:color w:val="333333"/>
                <w:shd w:val="clear" w:color="auto" w:fill="FFFFFF"/>
              </w:rPr>
              <w:t xml:space="preserve">, </w:t>
            </w:r>
            <w:r w:rsidRPr="00DC0480">
              <w:rPr>
                <w:b/>
                <w:bCs/>
                <w:color w:val="333333"/>
                <w:shd w:val="clear" w:color="auto" w:fill="FFFFFF"/>
              </w:rPr>
              <w:t>Comparative study of spiral and conical cavity receivers for a solar dish collector</w:t>
            </w:r>
            <w:r>
              <w:rPr>
                <w:color w:val="333333"/>
                <w:shd w:val="clear" w:color="auto" w:fill="FFFFFF"/>
              </w:rPr>
              <w:t xml:space="preserve">, </w:t>
            </w:r>
            <w:r w:rsidRPr="00DC0480">
              <w:rPr>
                <w:i/>
                <w:iCs/>
                <w:color w:val="333333"/>
                <w:shd w:val="clear" w:color="auto" w:fill="FFFFFF"/>
              </w:rPr>
              <w:t>ENERGY CONVERSION AND MANAGEMENT</w:t>
            </w:r>
            <w:r>
              <w:rPr>
                <w:color w:val="333333"/>
                <w:shd w:val="clear" w:color="auto" w:fill="FFFFFF"/>
              </w:rPr>
              <w:t>, vol. 178, (2018), str. 111 – 122.</w:t>
            </w:r>
          </w:p>
        </w:tc>
        <w:tc>
          <w:tcPr>
            <w:tcW w:w="333" w:type="pct"/>
            <w:vAlign w:val="center"/>
          </w:tcPr>
          <w:p w14:paraId="407A0D87" w14:textId="299E461E" w:rsidR="009B393A" w:rsidRPr="00C2517C" w:rsidRDefault="009B393A" w:rsidP="009B393A">
            <w:pPr>
              <w:spacing w:after="60"/>
              <w:rPr>
                <w:b/>
                <w:sz w:val="22"/>
                <w:szCs w:val="22"/>
                <w:lang w:val="en-US"/>
              </w:rPr>
            </w:pPr>
            <w:r>
              <w:rPr>
                <w:lang w:val="sr-Latn-RS"/>
              </w:rPr>
              <w:t>M21a</w:t>
            </w:r>
          </w:p>
        </w:tc>
      </w:tr>
      <w:tr w:rsidR="009B393A" w:rsidRPr="00C2517C" w14:paraId="2CBADB90" w14:textId="77777777" w:rsidTr="009B393A">
        <w:trPr>
          <w:trHeight w:val="227"/>
          <w:jc w:val="center"/>
        </w:trPr>
        <w:tc>
          <w:tcPr>
            <w:tcW w:w="264" w:type="pct"/>
            <w:vAlign w:val="center"/>
          </w:tcPr>
          <w:p w14:paraId="4B4AE349" w14:textId="16DAFCAD" w:rsidR="009B393A" w:rsidRPr="00C2517C" w:rsidRDefault="009B393A" w:rsidP="009B393A">
            <w:pPr>
              <w:spacing w:after="60"/>
              <w:rPr>
                <w:b/>
                <w:sz w:val="22"/>
                <w:szCs w:val="22"/>
                <w:lang w:val="en-US"/>
              </w:rPr>
            </w:pPr>
            <w:r>
              <w:rPr>
                <w:lang w:val="sr-Latn-RS"/>
              </w:rPr>
              <w:t>6.</w:t>
            </w:r>
          </w:p>
        </w:tc>
        <w:tc>
          <w:tcPr>
            <w:tcW w:w="4403" w:type="pct"/>
            <w:gridSpan w:val="10"/>
            <w:vAlign w:val="center"/>
          </w:tcPr>
          <w:p w14:paraId="12FE41BC" w14:textId="6A1C2CB2" w:rsidR="009B393A" w:rsidRPr="00C2517C" w:rsidRDefault="009B393A" w:rsidP="009B393A">
            <w:pPr>
              <w:spacing w:after="60"/>
              <w:rPr>
                <w:b/>
                <w:sz w:val="22"/>
                <w:szCs w:val="22"/>
                <w:lang w:val="en-US"/>
              </w:rPr>
            </w:pPr>
            <w:r w:rsidRPr="002C5BB8">
              <w:rPr>
                <w:color w:val="111111"/>
              </w:rPr>
              <w:t>I. Kantardžić,</w:t>
            </w:r>
            <w:r w:rsidRPr="002C5BB8">
              <w:rPr>
                <w:color w:val="111111"/>
                <w:position w:val="8"/>
              </w:rPr>
              <w:t xml:space="preserve"> </w:t>
            </w:r>
            <w:r w:rsidRPr="002C5BB8">
              <w:rPr>
                <w:color w:val="111111"/>
              </w:rPr>
              <w:t xml:space="preserve">D. Vasiljević, O. Lužanin, T. Maravić, L. Blažić: </w:t>
            </w:r>
            <w:r w:rsidRPr="002C5BB8">
              <w:rPr>
                <w:b/>
                <w:color w:val="111111"/>
              </w:rPr>
              <w:t>Influence of the restorative procedure factors on stress values in premolar with MOD cavity: a finite element study</w:t>
            </w:r>
            <w:r w:rsidRPr="002C5BB8">
              <w:rPr>
                <w:color w:val="111111"/>
              </w:rPr>
              <w:t xml:space="preserve">, </w:t>
            </w:r>
            <w:r w:rsidRPr="002C5BB8">
              <w:rPr>
                <w:i/>
                <w:color w:val="111111"/>
              </w:rPr>
              <w:t xml:space="preserve">MEDICAL &amp; </w:t>
            </w:r>
            <w:r w:rsidRPr="002C5BB8">
              <w:rPr>
                <w:i/>
                <w:color w:val="111111"/>
              </w:rPr>
              <w:lastRenderedPageBreak/>
              <w:t>BIOLOGICAL ENGINEERING &amp; COMPUTING,</w:t>
            </w:r>
            <w:r w:rsidRPr="002C5BB8">
              <w:rPr>
                <w:color w:val="111111"/>
              </w:rPr>
              <w:t xml:space="preserve"> vol. 56 </w:t>
            </w:r>
            <w:r w:rsidRPr="002C5BB8">
              <w:t>(2018) p.1875–1886.</w:t>
            </w:r>
          </w:p>
        </w:tc>
        <w:tc>
          <w:tcPr>
            <w:tcW w:w="333" w:type="pct"/>
            <w:vAlign w:val="center"/>
          </w:tcPr>
          <w:p w14:paraId="3F2C9773" w14:textId="55EB9D2D" w:rsidR="009B393A" w:rsidRPr="00C2517C" w:rsidRDefault="009B393A" w:rsidP="009B393A">
            <w:pPr>
              <w:spacing w:after="60"/>
              <w:rPr>
                <w:b/>
                <w:sz w:val="22"/>
                <w:szCs w:val="22"/>
                <w:lang w:val="en-US"/>
              </w:rPr>
            </w:pPr>
            <w:r>
              <w:rPr>
                <w:lang w:val="sr-Latn-RS"/>
              </w:rPr>
              <w:lastRenderedPageBreak/>
              <w:t>M22</w:t>
            </w:r>
          </w:p>
        </w:tc>
      </w:tr>
      <w:tr w:rsidR="009B393A" w:rsidRPr="00C2517C" w14:paraId="47F5EB01" w14:textId="77777777" w:rsidTr="009B393A">
        <w:trPr>
          <w:trHeight w:val="227"/>
          <w:jc w:val="center"/>
        </w:trPr>
        <w:tc>
          <w:tcPr>
            <w:tcW w:w="264" w:type="pct"/>
            <w:vAlign w:val="center"/>
          </w:tcPr>
          <w:p w14:paraId="1785F36A" w14:textId="4AF9B27F" w:rsidR="009B393A" w:rsidRPr="00C2517C" w:rsidRDefault="009B393A" w:rsidP="009B393A">
            <w:pPr>
              <w:spacing w:after="60"/>
              <w:rPr>
                <w:b/>
                <w:sz w:val="22"/>
                <w:szCs w:val="22"/>
                <w:lang w:val="en-US"/>
              </w:rPr>
            </w:pPr>
            <w:r>
              <w:rPr>
                <w:lang w:val="sr-Latn-RS"/>
              </w:rPr>
              <w:t>7.</w:t>
            </w:r>
          </w:p>
        </w:tc>
        <w:tc>
          <w:tcPr>
            <w:tcW w:w="4403" w:type="pct"/>
            <w:gridSpan w:val="10"/>
            <w:vAlign w:val="center"/>
          </w:tcPr>
          <w:p w14:paraId="08D7E3A8" w14:textId="6841823C" w:rsidR="009B393A" w:rsidRPr="00C2517C" w:rsidRDefault="009B393A" w:rsidP="009B393A">
            <w:pPr>
              <w:spacing w:after="60"/>
              <w:rPr>
                <w:b/>
                <w:sz w:val="22"/>
                <w:szCs w:val="22"/>
                <w:lang w:val="en-US"/>
              </w:rPr>
            </w:pPr>
            <w:r w:rsidRPr="002C5BB8">
              <w:rPr>
                <w:color w:val="333333"/>
              </w:rPr>
              <w:t xml:space="preserve">D. Pavlovic, D. Vasiljevic, B. Saletic, V. Lazovic, G. Dikic, Lj. Tomic, S. Curcic, P. Milovanovic, D. Todorovic, D. Pantelic: </w:t>
            </w:r>
            <w:r w:rsidRPr="002C5BB8">
              <w:rPr>
                <w:b/>
                <w:color w:val="000000"/>
              </w:rPr>
              <w:t xml:space="preserve">Photonic structures improve radiative heat exchange of Rosalia alpina </w:t>
            </w:r>
            <w:r w:rsidRPr="002C5BB8">
              <w:rPr>
                <w:b/>
                <w:color w:val="000000"/>
                <w:position w:val="-19"/>
              </w:rPr>
              <w:t xml:space="preserve"> </w:t>
            </w:r>
            <w:r w:rsidRPr="002C5BB8">
              <w:rPr>
                <w:b/>
                <w:color w:val="000000"/>
              </w:rPr>
              <w:t>(Coleoptera: Cerambycidae)</w:t>
            </w:r>
            <w:r w:rsidRPr="002C5BB8">
              <w:rPr>
                <w:color w:val="000000"/>
              </w:rPr>
              <w:t xml:space="preserve">, </w:t>
            </w:r>
            <w:r w:rsidRPr="002C5BB8">
              <w:rPr>
                <w:i/>
                <w:color w:val="000000"/>
              </w:rPr>
              <w:t>JOURNAL OF THERMAL BIOLOGY</w:t>
            </w:r>
            <w:r w:rsidRPr="002C5BB8">
              <w:rPr>
                <w:color w:val="000000"/>
              </w:rPr>
              <w:t>, vol. 76 (2018), p.126 - 138.</w:t>
            </w:r>
          </w:p>
        </w:tc>
        <w:tc>
          <w:tcPr>
            <w:tcW w:w="333" w:type="pct"/>
            <w:vAlign w:val="center"/>
          </w:tcPr>
          <w:p w14:paraId="5D4555B5" w14:textId="342E184E" w:rsidR="009B393A" w:rsidRPr="00C2517C" w:rsidRDefault="009B393A" w:rsidP="009B393A">
            <w:pPr>
              <w:spacing w:after="60"/>
              <w:rPr>
                <w:b/>
                <w:sz w:val="22"/>
                <w:szCs w:val="22"/>
                <w:lang w:val="en-US"/>
              </w:rPr>
            </w:pPr>
            <w:r>
              <w:rPr>
                <w:lang w:val="sr-Latn-RS"/>
              </w:rPr>
              <w:t>M21</w:t>
            </w:r>
          </w:p>
        </w:tc>
      </w:tr>
      <w:tr w:rsidR="009B393A" w:rsidRPr="00C2517C" w14:paraId="55972A9A" w14:textId="77777777" w:rsidTr="009B393A">
        <w:trPr>
          <w:trHeight w:val="227"/>
          <w:jc w:val="center"/>
        </w:trPr>
        <w:tc>
          <w:tcPr>
            <w:tcW w:w="264" w:type="pct"/>
            <w:vAlign w:val="center"/>
          </w:tcPr>
          <w:p w14:paraId="40454E92" w14:textId="67674060" w:rsidR="009B393A" w:rsidRPr="00C2517C" w:rsidRDefault="009B393A" w:rsidP="009B393A">
            <w:pPr>
              <w:spacing w:after="60"/>
              <w:rPr>
                <w:b/>
                <w:sz w:val="22"/>
                <w:szCs w:val="22"/>
                <w:lang w:val="en-US"/>
              </w:rPr>
            </w:pPr>
            <w:r>
              <w:rPr>
                <w:lang w:val="sr-Latn-RS"/>
              </w:rPr>
              <w:t>8.</w:t>
            </w:r>
          </w:p>
        </w:tc>
        <w:tc>
          <w:tcPr>
            <w:tcW w:w="4403" w:type="pct"/>
            <w:gridSpan w:val="10"/>
            <w:vAlign w:val="center"/>
          </w:tcPr>
          <w:p w14:paraId="3DE3FC46" w14:textId="7F1D8D1F" w:rsidR="009B393A" w:rsidRPr="00C2517C" w:rsidRDefault="009B393A" w:rsidP="009B393A">
            <w:pPr>
              <w:spacing w:after="60"/>
              <w:rPr>
                <w:b/>
                <w:sz w:val="22"/>
                <w:szCs w:val="22"/>
                <w:lang w:val="en-US"/>
              </w:rPr>
            </w:pPr>
            <w:r w:rsidRPr="002C5BB8">
              <w:rPr>
                <w:lang w:val="sl-SI"/>
              </w:rPr>
              <w:t xml:space="preserve">T. Maravic, D. Vasiljevic, I. Kantardzic, T. Lainovic, O. Luzanin, L. Blazic: </w:t>
            </w:r>
            <w:r w:rsidRPr="002C5BB8">
              <w:rPr>
                <w:b/>
                <w:color w:val="333333"/>
              </w:rPr>
              <w:t>Influence of restorative procedures on endodontically treated premolars: Finite element analysis of a CT-scan based three-dimensional model</w:t>
            </w:r>
            <w:r w:rsidRPr="002C5BB8">
              <w:rPr>
                <w:color w:val="333333"/>
              </w:rPr>
              <w:t xml:space="preserve">, </w:t>
            </w:r>
            <w:r w:rsidRPr="002C5BB8">
              <w:rPr>
                <w:i/>
                <w:color w:val="333333"/>
              </w:rPr>
              <w:t>DENTAL MATERIALS</w:t>
            </w:r>
            <w:r w:rsidRPr="002C5BB8">
              <w:rPr>
                <w:color w:val="333333"/>
              </w:rPr>
              <w:t>, vol. 37 (2018), no. 3, p. 493 - 500.</w:t>
            </w:r>
          </w:p>
        </w:tc>
        <w:tc>
          <w:tcPr>
            <w:tcW w:w="333" w:type="pct"/>
            <w:vAlign w:val="center"/>
          </w:tcPr>
          <w:p w14:paraId="6E51DCF9" w14:textId="2BBBCDD5" w:rsidR="009B393A" w:rsidRPr="00C2517C" w:rsidRDefault="009B393A" w:rsidP="009B393A">
            <w:pPr>
              <w:spacing w:after="60"/>
              <w:rPr>
                <w:b/>
                <w:sz w:val="22"/>
                <w:szCs w:val="22"/>
                <w:lang w:val="en-US"/>
              </w:rPr>
            </w:pPr>
            <w:r>
              <w:rPr>
                <w:lang w:val="sr-Latn-RS"/>
              </w:rPr>
              <w:t>M23</w:t>
            </w:r>
          </w:p>
        </w:tc>
      </w:tr>
      <w:tr w:rsidR="009B393A" w:rsidRPr="00C2517C" w14:paraId="6502B439" w14:textId="77777777" w:rsidTr="009B393A">
        <w:trPr>
          <w:trHeight w:val="227"/>
          <w:jc w:val="center"/>
        </w:trPr>
        <w:tc>
          <w:tcPr>
            <w:tcW w:w="264" w:type="pct"/>
            <w:vAlign w:val="center"/>
          </w:tcPr>
          <w:p w14:paraId="234A3063" w14:textId="5ED429B0" w:rsidR="009B393A" w:rsidRPr="00C2517C" w:rsidRDefault="009B393A" w:rsidP="009B393A">
            <w:pPr>
              <w:spacing w:after="60"/>
              <w:rPr>
                <w:b/>
                <w:sz w:val="22"/>
                <w:szCs w:val="22"/>
                <w:lang w:val="en-US"/>
              </w:rPr>
            </w:pPr>
            <w:r>
              <w:rPr>
                <w:lang w:val="sr-Latn-RS"/>
              </w:rPr>
              <w:t>9.</w:t>
            </w:r>
          </w:p>
        </w:tc>
        <w:tc>
          <w:tcPr>
            <w:tcW w:w="4403" w:type="pct"/>
            <w:gridSpan w:val="10"/>
            <w:vAlign w:val="center"/>
          </w:tcPr>
          <w:p w14:paraId="702F02A7" w14:textId="0C501F74" w:rsidR="009B393A" w:rsidRPr="00C2517C" w:rsidRDefault="009B393A" w:rsidP="009B393A">
            <w:pPr>
              <w:spacing w:after="60"/>
              <w:rPr>
                <w:b/>
                <w:sz w:val="22"/>
                <w:szCs w:val="22"/>
                <w:lang w:val="en-US"/>
              </w:rPr>
            </w:pPr>
            <w:r w:rsidRPr="00AD7C84">
              <w:rPr>
                <w:bCs/>
              </w:rPr>
              <w:t xml:space="preserve">A. Redjimi· Z. Nikolić· D. Knežević· D. Vasiljević: </w:t>
            </w:r>
            <w:r w:rsidRPr="00AD7C84">
              <w:rPr>
                <w:b/>
                <w:bCs/>
              </w:rPr>
              <w:t>Post‐processing synchronization and characterization of generated signals by a repetitive Marx generator</w:t>
            </w:r>
            <w:r w:rsidRPr="00AD7C84">
              <w:rPr>
                <w:bCs/>
              </w:rPr>
              <w:t xml:space="preserve">, </w:t>
            </w:r>
            <w:r w:rsidRPr="00AD7C84">
              <w:rPr>
                <w:bCs/>
                <w:i/>
              </w:rPr>
              <w:t>OPTICAL AND QUANTUM ELECTRONICS,</w:t>
            </w:r>
            <w:r w:rsidRPr="00AD7C84">
              <w:rPr>
                <w:bCs/>
              </w:rPr>
              <w:t xml:space="preserve"> vol. 50 (2018) p.352-1 – 352-13.</w:t>
            </w:r>
          </w:p>
        </w:tc>
        <w:tc>
          <w:tcPr>
            <w:tcW w:w="333" w:type="pct"/>
            <w:vAlign w:val="center"/>
          </w:tcPr>
          <w:p w14:paraId="5685C5D1" w14:textId="78D368CC" w:rsidR="009B393A" w:rsidRPr="00C2517C" w:rsidRDefault="009B393A" w:rsidP="009B393A">
            <w:pPr>
              <w:spacing w:after="60"/>
              <w:rPr>
                <w:b/>
                <w:sz w:val="22"/>
                <w:szCs w:val="22"/>
                <w:lang w:val="en-US"/>
              </w:rPr>
            </w:pPr>
            <w:r>
              <w:rPr>
                <w:lang w:val="sr-Latn-RS"/>
              </w:rPr>
              <w:t>M22</w:t>
            </w:r>
          </w:p>
        </w:tc>
      </w:tr>
      <w:tr w:rsidR="009B393A" w:rsidRPr="00C2517C" w14:paraId="0B15DA07" w14:textId="77777777" w:rsidTr="009B393A">
        <w:trPr>
          <w:trHeight w:val="227"/>
          <w:jc w:val="center"/>
        </w:trPr>
        <w:tc>
          <w:tcPr>
            <w:tcW w:w="264" w:type="pct"/>
            <w:vAlign w:val="center"/>
          </w:tcPr>
          <w:p w14:paraId="1521D969" w14:textId="70621462" w:rsidR="009B393A" w:rsidRDefault="009B393A" w:rsidP="009B393A">
            <w:pPr>
              <w:spacing w:after="60"/>
              <w:rPr>
                <w:lang w:val="sr-Latn-RS"/>
              </w:rPr>
            </w:pPr>
            <w:r>
              <w:rPr>
                <w:lang w:val="sr-Latn-RS"/>
              </w:rPr>
              <w:t>10.</w:t>
            </w:r>
          </w:p>
        </w:tc>
        <w:tc>
          <w:tcPr>
            <w:tcW w:w="4403" w:type="pct"/>
            <w:gridSpan w:val="10"/>
            <w:vAlign w:val="center"/>
          </w:tcPr>
          <w:p w14:paraId="4E9E43B8" w14:textId="7DB4DE5F" w:rsidR="009B393A" w:rsidRPr="00AD7C84" w:rsidRDefault="009B393A" w:rsidP="009B393A">
            <w:pPr>
              <w:spacing w:after="60"/>
              <w:rPr>
                <w:bCs/>
              </w:rPr>
            </w:pPr>
            <w:r w:rsidRPr="00AD7C84">
              <w:t xml:space="preserve">Knežević D., Redjimi A., Mišković K., </w:t>
            </w:r>
            <w:proofErr w:type="spellStart"/>
            <w:r w:rsidRPr="00AD7C84">
              <w:rPr>
                <w:rStyle w:val="apple-style-span"/>
                <w:b/>
                <w:u w:val="single"/>
                <w:lang w:val="es-ES"/>
              </w:rPr>
              <w:t>Vasiljević</w:t>
            </w:r>
            <w:proofErr w:type="spellEnd"/>
            <w:r w:rsidRPr="00AD7C84">
              <w:rPr>
                <w:rStyle w:val="apple-style-span"/>
                <w:b/>
                <w:u w:val="single"/>
                <w:lang w:val="es-ES"/>
              </w:rPr>
              <w:t xml:space="preserve"> D.</w:t>
            </w:r>
            <w:r w:rsidRPr="00AD7C84">
              <w:rPr>
                <w:rStyle w:val="apple-style-span"/>
                <w:lang w:val="es-ES"/>
              </w:rPr>
              <w:t xml:space="preserve">, </w:t>
            </w:r>
            <w:proofErr w:type="spellStart"/>
            <w:r w:rsidRPr="00AD7C84">
              <w:rPr>
                <w:rStyle w:val="apple-style-span"/>
                <w:lang w:val="es-ES"/>
              </w:rPr>
              <w:t>Nikolić</w:t>
            </w:r>
            <w:proofErr w:type="spellEnd"/>
            <w:r w:rsidRPr="00AD7C84">
              <w:rPr>
                <w:rStyle w:val="apple-style-span"/>
                <w:lang w:val="es-ES"/>
              </w:rPr>
              <w:t xml:space="preserve"> Z., </w:t>
            </w:r>
            <w:proofErr w:type="spellStart"/>
            <w:r w:rsidRPr="00AD7C84">
              <w:rPr>
                <w:rStyle w:val="apple-style-span"/>
                <w:lang w:val="es-ES"/>
              </w:rPr>
              <w:t>Babić</w:t>
            </w:r>
            <w:proofErr w:type="spellEnd"/>
            <w:r w:rsidRPr="00AD7C84">
              <w:rPr>
                <w:rStyle w:val="apple-style-span"/>
                <w:lang w:val="es-ES"/>
              </w:rPr>
              <w:t xml:space="preserve"> J.:</w:t>
            </w:r>
            <w:r w:rsidRPr="00AD7C84">
              <w:rPr>
                <w:rFonts w:eastAsia="MS Mincho"/>
              </w:rPr>
              <w:t xml:space="preserve"> </w:t>
            </w:r>
            <w:r w:rsidRPr="00AD7C84">
              <w:rPr>
                <w:rFonts w:eastAsia="MS Mincho"/>
                <w:b/>
              </w:rPr>
              <w:t xml:space="preserve">Minimum resolvable temperature difference model,  simulation, measurement and analysis, </w:t>
            </w:r>
            <w:r w:rsidRPr="00AD7C84">
              <w:rPr>
                <w:rFonts w:eastAsia="MS Mincho"/>
                <w:i/>
              </w:rPr>
              <w:t>OPTICAL AND QUANTUM ELECTRONICS</w:t>
            </w:r>
            <w:r w:rsidRPr="00AD7C84">
              <w:t>, Vol. 48 (2016) p. 332-1 – 332-7</w:t>
            </w:r>
          </w:p>
        </w:tc>
        <w:tc>
          <w:tcPr>
            <w:tcW w:w="333" w:type="pct"/>
            <w:vAlign w:val="center"/>
          </w:tcPr>
          <w:p w14:paraId="2898DAFD" w14:textId="1EC3DC92" w:rsidR="009B393A" w:rsidRDefault="009B393A" w:rsidP="009B393A">
            <w:pPr>
              <w:spacing w:after="60"/>
              <w:rPr>
                <w:lang w:val="sr-Latn-RS"/>
              </w:rPr>
            </w:pPr>
            <w:r>
              <w:rPr>
                <w:lang w:val="sr-Latn-RS"/>
              </w:rPr>
              <w:t>M22</w:t>
            </w:r>
          </w:p>
        </w:tc>
      </w:tr>
      <w:tr w:rsidR="009B393A" w:rsidRPr="00C2517C" w14:paraId="06AAEA13" w14:textId="77777777" w:rsidTr="009B393A">
        <w:trPr>
          <w:trHeight w:val="227"/>
          <w:jc w:val="center"/>
        </w:trPr>
        <w:tc>
          <w:tcPr>
            <w:tcW w:w="264" w:type="pct"/>
            <w:vAlign w:val="center"/>
          </w:tcPr>
          <w:p w14:paraId="605A0845" w14:textId="5AF1A2D5" w:rsidR="009B393A" w:rsidRDefault="009B393A" w:rsidP="009B393A">
            <w:pPr>
              <w:spacing w:after="60"/>
              <w:rPr>
                <w:lang w:val="sr-Latn-RS"/>
              </w:rPr>
            </w:pPr>
            <w:r>
              <w:rPr>
                <w:lang w:val="sr-Latn-RS"/>
              </w:rPr>
              <w:t>11.</w:t>
            </w:r>
          </w:p>
        </w:tc>
        <w:tc>
          <w:tcPr>
            <w:tcW w:w="4403" w:type="pct"/>
            <w:gridSpan w:val="10"/>
            <w:vAlign w:val="center"/>
          </w:tcPr>
          <w:p w14:paraId="78FC3513" w14:textId="03009E66" w:rsidR="009B393A" w:rsidRPr="00AD7C84" w:rsidRDefault="009B393A" w:rsidP="009B393A">
            <w:pPr>
              <w:spacing w:after="60"/>
              <w:rPr>
                <w:bCs/>
              </w:rPr>
            </w:pPr>
            <w:proofErr w:type="spellStart"/>
            <w:r w:rsidRPr="00AD7C84">
              <w:rPr>
                <w:lang w:val="de-DE"/>
              </w:rPr>
              <w:t>Kantard</w:t>
            </w:r>
            <w:proofErr w:type="spellEnd"/>
            <w:r w:rsidRPr="00AD7C84">
              <w:t xml:space="preserve">žić I., Vasiljević D., Blažić L., Lužanin O. </w:t>
            </w:r>
            <w:r w:rsidRPr="00AD7C84">
              <w:rPr>
                <w:b/>
                <w:bCs/>
                <w:lang w:eastAsia="ar-SA"/>
              </w:rPr>
              <w:t>Influence of cavity design preparation on stress values in maxillary premolar: a finite element analysis</w:t>
            </w:r>
            <w:r w:rsidRPr="00AD7C84">
              <w:rPr>
                <w:bCs/>
                <w:lang w:eastAsia="ar-SA"/>
              </w:rPr>
              <w:t xml:space="preserve">, </w:t>
            </w:r>
            <w:r w:rsidRPr="00AD7C84">
              <w:rPr>
                <w:bCs/>
                <w:i/>
                <w:lang w:eastAsia="ar-SA"/>
              </w:rPr>
              <w:t>CROATIAN MEDICAL JOURNAL</w:t>
            </w:r>
            <w:r w:rsidRPr="00AD7C84">
              <w:rPr>
                <w:bCs/>
                <w:lang w:eastAsia="ar-SA"/>
              </w:rPr>
              <w:t>, Vol. 53 (2012) p. 568 – 576</w:t>
            </w:r>
          </w:p>
        </w:tc>
        <w:tc>
          <w:tcPr>
            <w:tcW w:w="333" w:type="pct"/>
            <w:vAlign w:val="center"/>
          </w:tcPr>
          <w:p w14:paraId="7E8D1D53" w14:textId="49C95A70" w:rsidR="009B393A" w:rsidRDefault="009B393A" w:rsidP="009B393A">
            <w:pPr>
              <w:spacing w:after="60"/>
              <w:rPr>
                <w:lang w:val="sr-Latn-RS"/>
              </w:rPr>
            </w:pPr>
            <w:r>
              <w:rPr>
                <w:lang w:val="sr-Latn-RS"/>
              </w:rPr>
              <w:t>M22</w:t>
            </w:r>
          </w:p>
        </w:tc>
      </w:tr>
      <w:tr w:rsidR="009B393A" w:rsidRPr="00C2517C" w14:paraId="783E2FEA" w14:textId="77777777" w:rsidTr="009B393A">
        <w:trPr>
          <w:trHeight w:val="227"/>
          <w:jc w:val="center"/>
        </w:trPr>
        <w:tc>
          <w:tcPr>
            <w:tcW w:w="264" w:type="pct"/>
            <w:vAlign w:val="center"/>
          </w:tcPr>
          <w:p w14:paraId="65E28430" w14:textId="4C9F5B0C" w:rsidR="009B393A" w:rsidRDefault="009B393A" w:rsidP="009B393A">
            <w:pPr>
              <w:spacing w:after="60"/>
              <w:rPr>
                <w:lang w:val="sr-Latn-RS"/>
              </w:rPr>
            </w:pPr>
            <w:r w:rsidRPr="00F6309D">
              <w:rPr>
                <w:bCs/>
                <w:lang w:val="sr-Cyrl-CS"/>
              </w:rPr>
              <w:t>12.</w:t>
            </w:r>
          </w:p>
        </w:tc>
        <w:tc>
          <w:tcPr>
            <w:tcW w:w="4403" w:type="pct"/>
            <w:gridSpan w:val="10"/>
            <w:vAlign w:val="center"/>
          </w:tcPr>
          <w:p w14:paraId="3DF60280" w14:textId="1874BC78" w:rsidR="009B393A" w:rsidRPr="00AD7C84" w:rsidRDefault="009B393A" w:rsidP="009B393A">
            <w:pPr>
              <w:spacing w:after="60"/>
              <w:rPr>
                <w:bCs/>
              </w:rPr>
            </w:pPr>
            <w:r w:rsidRPr="00F6309D">
              <w:t xml:space="preserve">Murić B., Pantelić D., </w:t>
            </w:r>
            <w:r w:rsidRPr="00F6309D">
              <w:rPr>
                <w:bCs/>
              </w:rPr>
              <w:t>Vasiljević D.,</w:t>
            </w:r>
            <w:r w:rsidRPr="00F6309D">
              <w:t xml:space="preserve"> Savić-Šević S.:</w:t>
            </w:r>
            <w:r w:rsidRPr="00F6309D">
              <w:rPr>
                <w:rFonts w:eastAsia="MS Mincho"/>
                <w:b/>
              </w:rPr>
              <w:t>Application of tot'hema eosin sensitized gelatin as a potential eye protection filter against direct laser radiation</w:t>
            </w:r>
            <w:r w:rsidRPr="00F6309D">
              <w:rPr>
                <w:b/>
              </w:rPr>
              <w:t>,</w:t>
            </w:r>
            <w:r w:rsidRPr="00F6309D">
              <w:t xml:space="preserve"> </w:t>
            </w:r>
            <w:r w:rsidRPr="00F6309D">
              <w:rPr>
                <w:i/>
              </w:rPr>
              <w:t>CURRENT APPLIED PHYSICS</w:t>
            </w:r>
            <w:r w:rsidRPr="00F6309D">
              <w:t>, Vol. 16 (2016), pp.57 – 62</w:t>
            </w:r>
          </w:p>
        </w:tc>
        <w:tc>
          <w:tcPr>
            <w:tcW w:w="333" w:type="pct"/>
            <w:vAlign w:val="center"/>
          </w:tcPr>
          <w:p w14:paraId="21CAB2E8" w14:textId="516F0AA7" w:rsidR="009B393A" w:rsidRDefault="009B393A" w:rsidP="009B393A">
            <w:pPr>
              <w:spacing w:after="60"/>
              <w:rPr>
                <w:lang w:val="sr-Latn-RS"/>
              </w:rPr>
            </w:pPr>
            <w:r w:rsidRPr="00F6309D">
              <w:rPr>
                <w:bCs/>
                <w:lang w:val="sr-Cyrl-CS"/>
              </w:rPr>
              <w:t>М22</w:t>
            </w:r>
          </w:p>
        </w:tc>
      </w:tr>
      <w:tr w:rsidR="009B393A" w:rsidRPr="00C2517C" w14:paraId="66E856B6" w14:textId="77777777" w:rsidTr="009B393A">
        <w:trPr>
          <w:trHeight w:val="227"/>
          <w:jc w:val="center"/>
        </w:trPr>
        <w:tc>
          <w:tcPr>
            <w:tcW w:w="264" w:type="pct"/>
            <w:vAlign w:val="center"/>
          </w:tcPr>
          <w:p w14:paraId="04C128B6" w14:textId="2BF89850" w:rsidR="009B393A" w:rsidRDefault="009B393A" w:rsidP="009B393A">
            <w:pPr>
              <w:spacing w:after="60"/>
              <w:rPr>
                <w:lang w:val="sr-Latn-RS"/>
              </w:rPr>
            </w:pPr>
            <w:r>
              <w:rPr>
                <w:bCs/>
                <w:lang w:val="sr-Cyrl-CS"/>
              </w:rPr>
              <w:t>13.</w:t>
            </w:r>
          </w:p>
        </w:tc>
        <w:tc>
          <w:tcPr>
            <w:tcW w:w="4403" w:type="pct"/>
            <w:gridSpan w:val="10"/>
            <w:vAlign w:val="center"/>
          </w:tcPr>
          <w:p w14:paraId="0143759C" w14:textId="7AF80143" w:rsidR="009B393A" w:rsidRPr="00AD7C84" w:rsidRDefault="009B393A" w:rsidP="009B393A">
            <w:pPr>
              <w:spacing w:after="60"/>
              <w:rPr>
                <w:bCs/>
              </w:rPr>
            </w:pPr>
            <w:r w:rsidRPr="00F6309D">
              <w:t xml:space="preserve">Dejan Pantelić, Darko Vasiljević, Larisa Blažić, Svetlana Savić-Šević, Branka Murić, Marko Nikolić, </w:t>
            </w:r>
            <w:r w:rsidRPr="00F6309D">
              <w:rPr>
                <w:b/>
                <w:bCs/>
              </w:rPr>
              <w:t xml:space="preserve">Biomechanical model produced from light-activated dental composite resins: a holographic analysis, </w:t>
            </w:r>
            <w:r w:rsidRPr="00F6309D">
              <w:t xml:space="preserve">Phys. Scr. </w:t>
            </w:r>
            <w:r w:rsidRPr="00F6309D">
              <w:rPr>
                <w:b/>
                <w:bCs/>
              </w:rPr>
              <w:t xml:space="preserve">T157 </w:t>
            </w:r>
            <w:r w:rsidRPr="00F6309D">
              <w:t>(2013) 014021 (5pp)</w:t>
            </w:r>
          </w:p>
        </w:tc>
        <w:tc>
          <w:tcPr>
            <w:tcW w:w="333" w:type="pct"/>
            <w:vAlign w:val="center"/>
          </w:tcPr>
          <w:p w14:paraId="14038A96" w14:textId="17555D21" w:rsidR="009B393A" w:rsidRDefault="009B393A" w:rsidP="009B393A">
            <w:pPr>
              <w:spacing w:after="60"/>
              <w:rPr>
                <w:lang w:val="sr-Latn-RS"/>
              </w:rPr>
            </w:pPr>
            <w:r>
              <w:rPr>
                <w:bCs/>
                <w:lang w:val="sr-Cyrl-CS"/>
              </w:rPr>
              <w:t>М22</w:t>
            </w:r>
          </w:p>
        </w:tc>
      </w:tr>
      <w:tr w:rsidR="009B393A" w:rsidRPr="00C2517C" w14:paraId="65E2AC7F" w14:textId="77777777" w:rsidTr="009B393A">
        <w:trPr>
          <w:trHeight w:val="227"/>
          <w:jc w:val="center"/>
        </w:trPr>
        <w:tc>
          <w:tcPr>
            <w:tcW w:w="264" w:type="pct"/>
            <w:vAlign w:val="center"/>
          </w:tcPr>
          <w:p w14:paraId="2F41D3E4" w14:textId="007A95F5" w:rsidR="009B393A" w:rsidRDefault="009B393A" w:rsidP="009B393A">
            <w:pPr>
              <w:spacing w:after="60"/>
              <w:rPr>
                <w:bCs/>
                <w:lang w:val="sr-Cyrl-CS"/>
              </w:rPr>
            </w:pPr>
            <w:r>
              <w:rPr>
                <w:bCs/>
                <w:lang w:val="sr-Cyrl-CS"/>
              </w:rPr>
              <w:t>14.</w:t>
            </w:r>
          </w:p>
        </w:tc>
        <w:tc>
          <w:tcPr>
            <w:tcW w:w="4403" w:type="pct"/>
            <w:gridSpan w:val="10"/>
            <w:vAlign w:val="center"/>
          </w:tcPr>
          <w:p w14:paraId="0B6A90B2" w14:textId="79D787E1" w:rsidR="009B393A" w:rsidRPr="00F6309D" w:rsidRDefault="009B393A" w:rsidP="009B393A">
            <w:pPr>
              <w:spacing w:after="60"/>
            </w:pPr>
            <w:proofErr w:type="spellStart"/>
            <w:r w:rsidRPr="00F6309D">
              <w:rPr>
                <w:lang w:val="de-DE"/>
              </w:rPr>
              <w:t>Vasiljević</w:t>
            </w:r>
            <w:proofErr w:type="spellEnd"/>
            <w:r w:rsidRPr="00F6309D">
              <w:rPr>
                <w:lang w:val="de-DE"/>
              </w:rPr>
              <w:t xml:space="preserve"> D., </w:t>
            </w:r>
            <w:proofErr w:type="spellStart"/>
            <w:r w:rsidRPr="00F6309D">
              <w:rPr>
                <w:lang w:val="de-DE"/>
              </w:rPr>
              <w:t>Murić</w:t>
            </w:r>
            <w:proofErr w:type="spellEnd"/>
            <w:r w:rsidRPr="00F6309D">
              <w:rPr>
                <w:lang w:val="de-DE"/>
              </w:rPr>
              <w:t xml:space="preserve"> B., </w:t>
            </w:r>
            <w:proofErr w:type="spellStart"/>
            <w:r w:rsidRPr="00F6309D">
              <w:rPr>
                <w:lang w:val="de-DE"/>
              </w:rPr>
              <w:t>Pantelić</w:t>
            </w:r>
            <w:proofErr w:type="spellEnd"/>
            <w:r w:rsidRPr="00F6309D">
              <w:rPr>
                <w:lang w:val="de-DE"/>
              </w:rPr>
              <w:t xml:space="preserve"> D., </w:t>
            </w:r>
            <w:proofErr w:type="spellStart"/>
            <w:r w:rsidRPr="00F6309D">
              <w:rPr>
                <w:lang w:val="de-DE"/>
              </w:rPr>
              <w:t>Panić</w:t>
            </w:r>
            <w:proofErr w:type="spellEnd"/>
            <w:r w:rsidRPr="00F6309D">
              <w:rPr>
                <w:lang w:val="de-DE"/>
              </w:rPr>
              <w:t xml:space="preserve"> B. </w:t>
            </w:r>
            <w:r w:rsidRPr="00F6309D">
              <w:rPr>
                <w:b/>
                <w:bCs/>
              </w:rPr>
              <w:t>Influence of TESG layer viscoelasticity on the imaging properties of microlenses</w:t>
            </w:r>
            <w:r w:rsidRPr="00F6309D">
              <w:rPr>
                <w:bCs/>
              </w:rPr>
              <w:t xml:space="preserve">, </w:t>
            </w:r>
            <w:r w:rsidRPr="00F6309D">
              <w:rPr>
                <w:i/>
              </w:rPr>
              <w:t>PHYSICA SCRIPTA T</w:t>
            </w:r>
            <w:r w:rsidRPr="00F6309D">
              <w:t xml:space="preserve">, Vol. </w:t>
            </w:r>
            <w:r w:rsidRPr="00F6309D">
              <w:rPr>
                <w:bCs/>
              </w:rPr>
              <w:t xml:space="preserve">149 </w:t>
            </w:r>
            <w:r w:rsidRPr="00F6309D">
              <w:t>(2012) 014070 (3pp)</w:t>
            </w:r>
          </w:p>
        </w:tc>
        <w:tc>
          <w:tcPr>
            <w:tcW w:w="333" w:type="pct"/>
            <w:vAlign w:val="center"/>
          </w:tcPr>
          <w:p w14:paraId="123DBF5A" w14:textId="5C84C590" w:rsidR="009B393A" w:rsidRDefault="009B393A" w:rsidP="009B393A">
            <w:pPr>
              <w:spacing w:after="60"/>
              <w:rPr>
                <w:bCs/>
                <w:lang w:val="sr-Cyrl-CS"/>
              </w:rPr>
            </w:pPr>
            <w:r>
              <w:rPr>
                <w:bCs/>
                <w:lang w:val="sr-Cyrl-CS"/>
              </w:rPr>
              <w:t>М22</w:t>
            </w:r>
          </w:p>
        </w:tc>
      </w:tr>
      <w:tr w:rsidR="009B393A" w:rsidRPr="00C2517C" w14:paraId="53618457" w14:textId="77777777" w:rsidTr="009B393A">
        <w:trPr>
          <w:trHeight w:val="227"/>
          <w:jc w:val="center"/>
        </w:trPr>
        <w:tc>
          <w:tcPr>
            <w:tcW w:w="264" w:type="pct"/>
            <w:vAlign w:val="center"/>
          </w:tcPr>
          <w:p w14:paraId="440064F2" w14:textId="6C9C103C" w:rsidR="009B393A" w:rsidRDefault="009B393A" w:rsidP="009B393A">
            <w:pPr>
              <w:spacing w:after="60"/>
              <w:rPr>
                <w:bCs/>
                <w:lang w:val="sr-Cyrl-CS"/>
              </w:rPr>
            </w:pPr>
            <w:r>
              <w:rPr>
                <w:bCs/>
                <w:lang w:val="sr-Cyrl-CS"/>
              </w:rPr>
              <w:t>15.</w:t>
            </w:r>
          </w:p>
        </w:tc>
        <w:tc>
          <w:tcPr>
            <w:tcW w:w="4403" w:type="pct"/>
            <w:gridSpan w:val="10"/>
            <w:vAlign w:val="center"/>
          </w:tcPr>
          <w:p w14:paraId="5E2D6577" w14:textId="3A27AF5B" w:rsidR="009B393A" w:rsidRPr="00F6309D" w:rsidRDefault="009B393A" w:rsidP="009B393A">
            <w:pPr>
              <w:spacing w:after="60"/>
            </w:pPr>
            <w:r w:rsidRPr="00F6309D">
              <w:t xml:space="preserve">Krmpot A., Janjetovic K. Misirkic M.. Vucicevic Lj. Pantelic D., Vasiljevic D., Popadic D., Jelenkovic B., Trajkovic V. </w:t>
            </w:r>
            <w:r w:rsidRPr="00F6309D">
              <w:rPr>
                <w:b/>
              </w:rPr>
              <w:t>Protective Effect of Autophagy in Laser-Induced Glioma Cell Death In Vitro,</w:t>
            </w:r>
            <w:r w:rsidRPr="00F6309D">
              <w:t xml:space="preserve"> </w:t>
            </w:r>
            <w:r w:rsidRPr="00F6309D">
              <w:rPr>
                <w:i/>
              </w:rPr>
              <w:t>LASERS IN SURGERY AND MEDICINE,</w:t>
            </w:r>
            <w:r w:rsidRPr="00F6309D">
              <w:t xml:space="preserve"> </w:t>
            </w:r>
            <w:r>
              <w:rPr>
                <w:lang w:val="sr-Cyrl-RS"/>
              </w:rPr>
              <w:t>(</w:t>
            </w:r>
            <w:r w:rsidRPr="00F6309D">
              <w:t>2010</w:t>
            </w:r>
            <w:r>
              <w:rPr>
                <w:lang w:val="sr-Cyrl-RS"/>
              </w:rPr>
              <w:t>)</w:t>
            </w:r>
            <w:r w:rsidRPr="00F6309D">
              <w:t>, 42 (4): p. 338 – 347.</w:t>
            </w:r>
          </w:p>
        </w:tc>
        <w:tc>
          <w:tcPr>
            <w:tcW w:w="333" w:type="pct"/>
            <w:vAlign w:val="center"/>
          </w:tcPr>
          <w:p w14:paraId="0E9A5FFF" w14:textId="1F7EFCB8" w:rsidR="009B393A" w:rsidRDefault="009B393A" w:rsidP="009B393A">
            <w:pPr>
              <w:spacing w:after="60"/>
              <w:rPr>
                <w:bCs/>
                <w:lang w:val="sr-Cyrl-CS"/>
              </w:rPr>
            </w:pPr>
            <w:r>
              <w:rPr>
                <w:bCs/>
                <w:lang w:val="sr-Cyrl-CS"/>
              </w:rPr>
              <w:t>М21</w:t>
            </w:r>
          </w:p>
        </w:tc>
      </w:tr>
      <w:tr w:rsidR="009B393A" w:rsidRPr="00C2517C" w14:paraId="56A9DAC3" w14:textId="77777777" w:rsidTr="009B393A">
        <w:trPr>
          <w:trHeight w:val="227"/>
          <w:jc w:val="center"/>
        </w:trPr>
        <w:tc>
          <w:tcPr>
            <w:tcW w:w="264" w:type="pct"/>
            <w:vAlign w:val="center"/>
          </w:tcPr>
          <w:p w14:paraId="5F1EDB1D" w14:textId="65B1DD55" w:rsidR="009B393A" w:rsidRDefault="009B393A" w:rsidP="009B393A">
            <w:pPr>
              <w:spacing w:after="60"/>
              <w:rPr>
                <w:bCs/>
                <w:lang w:val="sr-Cyrl-CS"/>
              </w:rPr>
            </w:pPr>
            <w:r>
              <w:rPr>
                <w:bCs/>
                <w:lang w:val="sr-Cyrl-CS"/>
              </w:rPr>
              <w:t>16.</w:t>
            </w:r>
          </w:p>
        </w:tc>
        <w:tc>
          <w:tcPr>
            <w:tcW w:w="4403" w:type="pct"/>
            <w:gridSpan w:val="10"/>
            <w:vAlign w:val="center"/>
          </w:tcPr>
          <w:p w14:paraId="3DC8DBC0" w14:textId="7384F272" w:rsidR="009B393A" w:rsidRPr="00F6309D" w:rsidRDefault="009B393A" w:rsidP="009B393A">
            <w:pPr>
              <w:spacing w:after="60"/>
            </w:pPr>
            <w:r w:rsidRPr="00DA1592">
              <w:t xml:space="preserve">Vasiljević D., Murić B., Pantelić D., Panić B. </w:t>
            </w:r>
            <w:r w:rsidRPr="00DA1592">
              <w:rPr>
                <w:b/>
              </w:rPr>
              <w:t>Influence of chemical processing on imaging properties of microlenses</w:t>
            </w:r>
            <w:r w:rsidRPr="00DA1592">
              <w:t xml:space="preserve">, </w:t>
            </w:r>
            <w:r w:rsidRPr="00DA1592">
              <w:rPr>
                <w:i/>
              </w:rPr>
              <w:t>PHYSICA SCRIPTA T</w:t>
            </w:r>
            <w:r w:rsidRPr="00DA1592">
              <w:t>, Vol. 135 (2009), 014047 (4pp)</w:t>
            </w:r>
          </w:p>
        </w:tc>
        <w:tc>
          <w:tcPr>
            <w:tcW w:w="333" w:type="pct"/>
            <w:vAlign w:val="center"/>
          </w:tcPr>
          <w:p w14:paraId="5DA32406" w14:textId="4E56072F" w:rsidR="009B393A" w:rsidRDefault="009B393A" w:rsidP="009B393A">
            <w:pPr>
              <w:spacing w:after="60"/>
              <w:rPr>
                <w:bCs/>
                <w:lang w:val="sr-Cyrl-CS"/>
              </w:rPr>
            </w:pPr>
            <w:r>
              <w:rPr>
                <w:bCs/>
                <w:lang w:val="sr-Cyrl-CS"/>
              </w:rPr>
              <w:t>М22</w:t>
            </w:r>
          </w:p>
        </w:tc>
      </w:tr>
      <w:tr w:rsidR="009B393A" w:rsidRPr="00C2517C" w14:paraId="04F420FE" w14:textId="77777777" w:rsidTr="009B393A">
        <w:trPr>
          <w:trHeight w:val="227"/>
          <w:jc w:val="center"/>
        </w:trPr>
        <w:tc>
          <w:tcPr>
            <w:tcW w:w="264" w:type="pct"/>
            <w:vAlign w:val="center"/>
          </w:tcPr>
          <w:p w14:paraId="4D3A49D9" w14:textId="555E7502" w:rsidR="009B393A" w:rsidRDefault="009B393A" w:rsidP="009B393A">
            <w:pPr>
              <w:spacing w:after="60"/>
              <w:rPr>
                <w:bCs/>
                <w:lang w:val="sr-Cyrl-CS"/>
              </w:rPr>
            </w:pPr>
            <w:r>
              <w:rPr>
                <w:bCs/>
                <w:lang w:val="sr-Cyrl-CS"/>
              </w:rPr>
              <w:t>17.</w:t>
            </w:r>
          </w:p>
        </w:tc>
        <w:tc>
          <w:tcPr>
            <w:tcW w:w="4403" w:type="pct"/>
            <w:gridSpan w:val="10"/>
            <w:vAlign w:val="center"/>
          </w:tcPr>
          <w:p w14:paraId="502FEFF5" w14:textId="23BBACE3" w:rsidR="009B393A" w:rsidRPr="00F6309D" w:rsidRDefault="009B393A" w:rsidP="009B393A">
            <w:pPr>
              <w:spacing w:after="60"/>
            </w:pPr>
            <w:r w:rsidRPr="00DA1592">
              <w:t xml:space="preserve">Murić B., Pantelić D., Vasiljević D., Panić B., Jelenković B.: </w:t>
            </w:r>
            <w:r w:rsidRPr="00DA1592">
              <w:rPr>
                <w:b/>
              </w:rPr>
              <w:t>Thermal analysis of microlens formation on a sensitized gelatin layer</w:t>
            </w:r>
            <w:r w:rsidRPr="00DA1592">
              <w:t xml:space="preserve">, </w:t>
            </w:r>
            <w:r w:rsidRPr="00DA1592">
              <w:rPr>
                <w:i/>
              </w:rPr>
              <w:t>APPLIED OPTICS,</w:t>
            </w:r>
            <w:r w:rsidRPr="00DA1592">
              <w:t xml:space="preserve"> Vol. 48 (2009), No. 19, p. 3854 – 3859.</w:t>
            </w:r>
          </w:p>
        </w:tc>
        <w:tc>
          <w:tcPr>
            <w:tcW w:w="333" w:type="pct"/>
            <w:vAlign w:val="center"/>
          </w:tcPr>
          <w:p w14:paraId="5A1579F2" w14:textId="71E44E2A" w:rsidR="009B393A" w:rsidRDefault="009B393A" w:rsidP="009B393A">
            <w:pPr>
              <w:spacing w:after="60"/>
              <w:rPr>
                <w:bCs/>
                <w:lang w:val="sr-Cyrl-CS"/>
              </w:rPr>
            </w:pPr>
            <w:r>
              <w:rPr>
                <w:bCs/>
                <w:lang w:val="sr-Cyrl-CS"/>
              </w:rPr>
              <w:t>М21</w:t>
            </w:r>
          </w:p>
        </w:tc>
      </w:tr>
      <w:tr w:rsidR="009B393A" w:rsidRPr="00C2517C" w14:paraId="1B231D60" w14:textId="77777777" w:rsidTr="009B393A">
        <w:trPr>
          <w:trHeight w:val="227"/>
          <w:jc w:val="center"/>
        </w:trPr>
        <w:tc>
          <w:tcPr>
            <w:tcW w:w="264" w:type="pct"/>
            <w:vAlign w:val="center"/>
          </w:tcPr>
          <w:p w14:paraId="24A26F37" w14:textId="5E9788F5" w:rsidR="009B393A" w:rsidRDefault="009B393A" w:rsidP="009B393A">
            <w:pPr>
              <w:spacing w:after="60"/>
              <w:rPr>
                <w:bCs/>
                <w:lang w:val="sr-Cyrl-CS"/>
              </w:rPr>
            </w:pPr>
            <w:r>
              <w:rPr>
                <w:bCs/>
                <w:lang w:val="sr-Cyrl-CS"/>
              </w:rPr>
              <w:t>18.</w:t>
            </w:r>
          </w:p>
        </w:tc>
        <w:tc>
          <w:tcPr>
            <w:tcW w:w="4403" w:type="pct"/>
            <w:gridSpan w:val="10"/>
            <w:vAlign w:val="center"/>
          </w:tcPr>
          <w:p w14:paraId="06915AA4" w14:textId="766E07D3" w:rsidR="009B393A" w:rsidRPr="00F6309D" w:rsidRDefault="009B393A" w:rsidP="009B393A">
            <w:pPr>
              <w:spacing w:after="60"/>
            </w:pPr>
            <w:r w:rsidRPr="00DA1592">
              <w:rPr>
                <w:bCs/>
              </w:rPr>
              <w:t>Panteli</w:t>
            </w:r>
            <w:r w:rsidRPr="00DA1592">
              <w:t>ć D.</w:t>
            </w:r>
            <w:r w:rsidRPr="00DA1592">
              <w:rPr>
                <w:bCs/>
              </w:rPr>
              <w:t>, Blaži</w:t>
            </w:r>
            <w:r w:rsidRPr="00DA1592">
              <w:t>ć L.</w:t>
            </w:r>
            <w:r w:rsidRPr="00DA1592">
              <w:rPr>
                <w:bCs/>
              </w:rPr>
              <w:t>, Savi</w:t>
            </w:r>
            <w:r w:rsidRPr="00DA1592">
              <w:t>ć</w:t>
            </w:r>
            <w:r w:rsidRPr="00DA1592">
              <w:rPr>
                <w:bCs/>
              </w:rPr>
              <w:t>-Ševi</w:t>
            </w:r>
            <w:r w:rsidRPr="00DA1592">
              <w:t>ć S.</w:t>
            </w:r>
            <w:r w:rsidRPr="00DA1592">
              <w:rPr>
                <w:bCs/>
              </w:rPr>
              <w:t>, Muri</w:t>
            </w:r>
            <w:r w:rsidRPr="00DA1592">
              <w:t>ć B.</w:t>
            </w:r>
            <w:r w:rsidRPr="00DA1592">
              <w:rPr>
                <w:bCs/>
              </w:rPr>
              <w:t>, Vasiljevi</w:t>
            </w:r>
            <w:r w:rsidRPr="00DA1592">
              <w:t>ć D.</w:t>
            </w:r>
            <w:r w:rsidRPr="00DA1592">
              <w:rPr>
                <w:bCs/>
              </w:rPr>
              <w:t>, Pani</w:t>
            </w:r>
            <w:r w:rsidRPr="00DA1592">
              <w:t>ć B.</w:t>
            </w:r>
            <w:r w:rsidRPr="00DA1592">
              <w:rPr>
                <w:bCs/>
              </w:rPr>
              <w:t>, Beli</w:t>
            </w:r>
            <w:r w:rsidRPr="00DA1592">
              <w:t xml:space="preserve">ć I.: </w:t>
            </w:r>
            <w:r w:rsidRPr="00DA1592">
              <w:rPr>
                <w:b/>
                <w:bCs/>
              </w:rPr>
              <w:t>Real-time measurement of internal stress of dental tissue using holography,</w:t>
            </w:r>
            <w:r w:rsidRPr="00DA1592">
              <w:rPr>
                <w:bCs/>
              </w:rPr>
              <w:t xml:space="preserve"> </w:t>
            </w:r>
            <w:r w:rsidRPr="00DA1592">
              <w:rPr>
                <w:i/>
              </w:rPr>
              <w:t>OPTICS EXPRESS</w:t>
            </w:r>
            <w:r w:rsidRPr="00DA1592">
              <w:t>, Vol. 15 (2007), No. 11, p. 6823 – 6830.</w:t>
            </w:r>
          </w:p>
        </w:tc>
        <w:tc>
          <w:tcPr>
            <w:tcW w:w="333" w:type="pct"/>
            <w:vAlign w:val="center"/>
          </w:tcPr>
          <w:p w14:paraId="114EE7E6" w14:textId="762F2E46" w:rsidR="009B393A" w:rsidRDefault="009B393A" w:rsidP="009B393A">
            <w:pPr>
              <w:spacing w:after="60"/>
              <w:rPr>
                <w:bCs/>
                <w:lang w:val="sr-Cyrl-CS"/>
              </w:rPr>
            </w:pPr>
            <w:r>
              <w:rPr>
                <w:bCs/>
                <w:lang w:val="sr-Cyrl-CS"/>
              </w:rPr>
              <w:t>М21</w:t>
            </w:r>
          </w:p>
        </w:tc>
      </w:tr>
      <w:tr w:rsidR="009B393A" w:rsidRPr="00C2517C" w14:paraId="7468F563" w14:textId="77777777" w:rsidTr="009B393A">
        <w:trPr>
          <w:trHeight w:val="227"/>
          <w:jc w:val="center"/>
        </w:trPr>
        <w:tc>
          <w:tcPr>
            <w:tcW w:w="264" w:type="pct"/>
            <w:vAlign w:val="center"/>
          </w:tcPr>
          <w:p w14:paraId="2D2AB5E8" w14:textId="0B0F20C1" w:rsidR="009B393A" w:rsidRDefault="009B393A" w:rsidP="009B393A">
            <w:pPr>
              <w:spacing w:after="60"/>
              <w:rPr>
                <w:bCs/>
                <w:lang w:val="sr-Cyrl-CS"/>
              </w:rPr>
            </w:pPr>
            <w:r>
              <w:rPr>
                <w:bCs/>
                <w:lang w:val="sr-Cyrl-CS"/>
              </w:rPr>
              <w:t>19.</w:t>
            </w:r>
          </w:p>
        </w:tc>
        <w:tc>
          <w:tcPr>
            <w:tcW w:w="4403" w:type="pct"/>
            <w:gridSpan w:val="10"/>
            <w:vAlign w:val="center"/>
          </w:tcPr>
          <w:p w14:paraId="5A914A70" w14:textId="5E684030" w:rsidR="009B393A" w:rsidRPr="00F6309D" w:rsidRDefault="009B393A" w:rsidP="009B393A">
            <w:pPr>
              <w:spacing w:after="60"/>
            </w:pPr>
            <w:r w:rsidRPr="00DA1592">
              <w:t xml:space="preserve">Murić B., Pantelić D., Vasiljević D., Panić B.: </w:t>
            </w:r>
            <w:r w:rsidRPr="00DA1592">
              <w:rPr>
                <w:b/>
              </w:rPr>
              <w:t>Microlens fabrication on a tot’hema sensitized gelatin,</w:t>
            </w:r>
            <w:r w:rsidRPr="00DA1592">
              <w:t xml:space="preserve"> </w:t>
            </w:r>
            <w:r w:rsidRPr="00DA1592">
              <w:rPr>
                <w:i/>
              </w:rPr>
              <w:t>OPTICAL MATERIALS</w:t>
            </w:r>
            <w:r w:rsidRPr="00DA1592">
              <w:t>, Vol. 30 (2008), p.1217 – 1220.</w:t>
            </w:r>
          </w:p>
        </w:tc>
        <w:tc>
          <w:tcPr>
            <w:tcW w:w="333" w:type="pct"/>
            <w:vAlign w:val="center"/>
          </w:tcPr>
          <w:p w14:paraId="12E19DA1" w14:textId="6073547E" w:rsidR="009B393A" w:rsidRDefault="009B393A" w:rsidP="009B393A">
            <w:pPr>
              <w:spacing w:after="60"/>
              <w:rPr>
                <w:bCs/>
                <w:lang w:val="sr-Cyrl-CS"/>
              </w:rPr>
            </w:pPr>
            <w:r>
              <w:rPr>
                <w:bCs/>
                <w:lang w:val="sr-Cyrl-CS"/>
              </w:rPr>
              <w:t>М21</w:t>
            </w:r>
          </w:p>
        </w:tc>
      </w:tr>
      <w:tr w:rsidR="009B393A" w:rsidRPr="00C2517C" w14:paraId="0E0D3784" w14:textId="77777777" w:rsidTr="009B393A">
        <w:trPr>
          <w:trHeight w:val="227"/>
          <w:jc w:val="center"/>
        </w:trPr>
        <w:tc>
          <w:tcPr>
            <w:tcW w:w="264" w:type="pct"/>
            <w:vAlign w:val="center"/>
          </w:tcPr>
          <w:p w14:paraId="799AD73D" w14:textId="437D448F" w:rsidR="009B393A" w:rsidRDefault="009B393A" w:rsidP="009B393A">
            <w:pPr>
              <w:spacing w:after="60"/>
              <w:rPr>
                <w:bCs/>
                <w:lang w:val="sr-Cyrl-CS"/>
              </w:rPr>
            </w:pPr>
            <w:r>
              <w:rPr>
                <w:bCs/>
                <w:lang w:val="sr-Cyrl-CS"/>
              </w:rPr>
              <w:t>20.</w:t>
            </w:r>
          </w:p>
        </w:tc>
        <w:tc>
          <w:tcPr>
            <w:tcW w:w="4403" w:type="pct"/>
            <w:gridSpan w:val="10"/>
            <w:vAlign w:val="center"/>
          </w:tcPr>
          <w:p w14:paraId="44403E2A" w14:textId="37BBF32C" w:rsidR="009B393A" w:rsidRPr="00F6309D" w:rsidRDefault="009B393A" w:rsidP="009B393A">
            <w:pPr>
              <w:spacing w:after="60"/>
            </w:pPr>
            <w:r w:rsidRPr="00DA1592">
              <w:t xml:space="preserve">Murić B., Pantelić D., Vasiljević D., Panić B.: </w:t>
            </w:r>
            <w:r w:rsidRPr="00DA1592">
              <w:rPr>
                <w:b/>
                <w:bCs/>
              </w:rPr>
              <w:t>Properties of microlenses produced on a layer of tot’hema and eosin sensitized gelatin,</w:t>
            </w:r>
            <w:r w:rsidRPr="00DA1592">
              <w:rPr>
                <w:bCs/>
              </w:rPr>
              <w:t xml:space="preserve"> </w:t>
            </w:r>
            <w:r w:rsidRPr="00DA1592">
              <w:rPr>
                <w:i/>
              </w:rPr>
              <w:t>APPLIED OPTICS,</w:t>
            </w:r>
            <w:r w:rsidRPr="00DA1592">
              <w:t xml:space="preserve"> Vol. 46 (2007), No. 35, p. 8527 – 8532.</w:t>
            </w:r>
          </w:p>
        </w:tc>
        <w:tc>
          <w:tcPr>
            <w:tcW w:w="333" w:type="pct"/>
            <w:vAlign w:val="center"/>
          </w:tcPr>
          <w:p w14:paraId="6F9DA699" w14:textId="406CB4ED" w:rsidR="009B393A" w:rsidRDefault="009B393A" w:rsidP="009B393A">
            <w:pPr>
              <w:spacing w:after="60"/>
              <w:rPr>
                <w:bCs/>
                <w:lang w:val="sr-Cyrl-CS"/>
              </w:rPr>
            </w:pPr>
            <w:r>
              <w:rPr>
                <w:bCs/>
                <w:lang w:val="sr-Cyrl-CS"/>
              </w:rPr>
              <w:t>М21</w:t>
            </w:r>
          </w:p>
        </w:tc>
      </w:tr>
      <w:tr w:rsidR="009B393A" w:rsidRPr="00C2517C" w14:paraId="39384F3B" w14:textId="77777777" w:rsidTr="00A25602">
        <w:trPr>
          <w:trHeight w:val="227"/>
          <w:jc w:val="center"/>
        </w:trPr>
        <w:tc>
          <w:tcPr>
            <w:tcW w:w="5000" w:type="pct"/>
            <w:gridSpan w:val="12"/>
            <w:vAlign w:val="center"/>
          </w:tcPr>
          <w:p w14:paraId="33C8CB9F" w14:textId="77777777" w:rsidR="009B393A" w:rsidRPr="00C2517C" w:rsidRDefault="009B393A" w:rsidP="009B393A">
            <w:pPr>
              <w:spacing w:after="60"/>
              <w:rPr>
                <w:b/>
                <w:sz w:val="22"/>
                <w:szCs w:val="22"/>
                <w:lang w:val="en-US"/>
              </w:rPr>
            </w:pPr>
            <w:r w:rsidRPr="00C2517C">
              <w:rPr>
                <w:b/>
                <w:sz w:val="22"/>
                <w:szCs w:val="22"/>
                <w:lang w:val="en-US"/>
              </w:rPr>
              <w:t>Cumulative data of scientific activity of the teacher</w:t>
            </w:r>
          </w:p>
        </w:tc>
      </w:tr>
      <w:tr w:rsidR="009B393A" w:rsidRPr="00C2517C" w14:paraId="18635EA7" w14:textId="77777777" w:rsidTr="00A25602">
        <w:trPr>
          <w:trHeight w:val="227"/>
          <w:jc w:val="center"/>
        </w:trPr>
        <w:tc>
          <w:tcPr>
            <w:tcW w:w="5000" w:type="pct"/>
            <w:gridSpan w:val="12"/>
            <w:vAlign w:val="center"/>
          </w:tcPr>
          <w:p w14:paraId="40445450" w14:textId="77777777" w:rsidR="009B393A" w:rsidRPr="00C2517C" w:rsidRDefault="009B393A" w:rsidP="009B393A">
            <w:pPr>
              <w:spacing w:after="60"/>
              <w:rPr>
                <w:b/>
                <w:sz w:val="22"/>
                <w:szCs w:val="22"/>
                <w:lang w:val="en-US"/>
              </w:rPr>
            </w:pPr>
            <w:r w:rsidRPr="00C2517C">
              <w:rPr>
                <w:b/>
                <w:sz w:val="22"/>
                <w:szCs w:val="22"/>
                <w:lang w:val="en-US"/>
              </w:rPr>
              <w:t>Cumulative data of scientific activity of the teacher</w:t>
            </w:r>
          </w:p>
        </w:tc>
      </w:tr>
      <w:tr w:rsidR="009B393A" w:rsidRPr="00C2517C" w14:paraId="546F2440" w14:textId="77777777" w:rsidTr="009B393A">
        <w:trPr>
          <w:trHeight w:val="227"/>
          <w:jc w:val="center"/>
        </w:trPr>
        <w:tc>
          <w:tcPr>
            <w:tcW w:w="2511" w:type="pct"/>
            <w:gridSpan w:val="5"/>
          </w:tcPr>
          <w:p w14:paraId="3732DB20" w14:textId="77777777" w:rsidR="009B393A" w:rsidRPr="00C2517C" w:rsidRDefault="009B393A" w:rsidP="009B393A">
            <w:pPr>
              <w:rPr>
                <w:sz w:val="22"/>
                <w:szCs w:val="22"/>
                <w:lang w:val="en-US"/>
              </w:rPr>
            </w:pPr>
            <w:r w:rsidRPr="00C2517C">
              <w:rPr>
                <w:sz w:val="22"/>
                <w:szCs w:val="22"/>
                <w:lang w:val="en-US"/>
              </w:rPr>
              <w:t>Total number of citations, without self citations</w:t>
            </w:r>
          </w:p>
        </w:tc>
        <w:tc>
          <w:tcPr>
            <w:tcW w:w="2489" w:type="pct"/>
            <w:gridSpan w:val="7"/>
            <w:vAlign w:val="center"/>
          </w:tcPr>
          <w:p w14:paraId="350D25C7" w14:textId="513B5953" w:rsidR="009B393A" w:rsidRPr="00C2517C" w:rsidRDefault="009B393A" w:rsidP="009B393A">
            <w:pPr>
              <w:spacing w:after="60"/>
              <w:rPr>
                <w:b/>
                <w:sz w:val="22"/>
                <w:szCs w:val="22"/>
                <w:lang w:val="en-US"/>
              </w:rPr>
            </w:pPr>
            <w:r>
              <w:rPr>
                <w:b/>
                <w:sz w:val="22"/>
                <w:szCs w:val="22"/>
                <w:lang w:val="en-US"/>
              </w:rPr>
              <w:t>413</w:t>
            </w:r>
          </w:p>
        </w:tc>
      </w:tr>
      <w:tr w:rsidR="009B393A" w:rsidRPr="00C2517C" w14:paraId="1F732088" w14:textId="77777777" w:rsidTr="009B393A">
        <w:trPr>
          <w:trHeight w:val="227"/>
          <w:jc w:val="center"/>
        </w:trPr>
        <w:tc>
          <w:tcPr>
            <w:tcW w:w="2511" w:type="pct"/>
            <w:gridSpan w:val="5"/>
          </w:tcPr>
          <w:p w14:paraId="46CE86BD" w14:textId="77777777" w:rsidR="009B393A" w:rsidRPr="00C2517C" w:rsidRDefault="009B393A" w:rsidP="009B393A">
            <w:pPr>
              <w:rPr>
                <w:sz w:val="22"/>
                <w:szCs w:val="22"/>
                <w:lang w:val="en-US"/>
              </w:rPr>
            </w:pPr>
            <w:r w:rsidRPr="00C2517C">
              <w:rPr>
                <w:sz w:val="22"/>
                <w:szCs w:val="22"/>
                <w:lang w:val="en-US"/>
              </w:rPr>
              <w:t>Total number of papers on the SCI (or SSCI) list</w:t>
            </w:r>
          </w:p>
        </w:tc>
        <w:tc>
          <w:tcPr>
            <w:tcW w:w="2489" w:type="pct"/>
            <w:gridSpan w:val="7"/>
            <w:vAlign w:val="center"/>
          </w:tcPr>
          <w:p w14:paraId="7C13D22E" w14:textId="33DC8411" w:rsidR="009B393A" w:rsidRPr="00C2517C" w:rsidRDefault="009B393A" w:rsidP="009B393A">
            <w:pPr>
              <w:spacing w:after="60"/>
              <w:rPr>
                <w:b/>
                <w:sz w:val="22"/>
                <w:szCs w:val="22"/>
                <w:lang w:val="en-US"/>
              </w:rPr>
            </w:pPr>
            <w:r>
              <w:rPr>
                <w:b/>
                <w:sz w:val="22"/>
                <w:szCs w:val="22"/>
                <w:lang w:val="en-US"/>
              </w:rPr>
              <w:t>33</w:t>
            </w:r>
          </w:p>
        </w:tc>
      </w:tr>
      <w:tr w:rsidR="009B393A" w:rsidRPr="00C2517C" w14:paraId="72288B2A" w14:textId="77777777" w:rsidTr="009B393A">
        <w:trPr>
          <w:trHeight w:val="227"/>
          <w:jc w:val="center"/>
        </w:trPr>
        <w:tc>
          <w:tcPr>
            <w:tcW w:w="2511" w:type="pct"/>
            <w:gridSpan w:val="5"/>
          </w:tcPr>
          <w:p w14:paraId="1EB3B196" w14:textId="77777777" w:rsidR="009B393A" w:rsidRPr="00C2517C" w:rsidRDefault="009B393A" w:rsidP="009B393A">
            <w:pPr>
              <w:rPr>
                <w:sz w:val="22"/>
                <w:szCs w:val="22"/>
                <w:lang w:val="en-US"/>
              </w:rPr>
            </w:pPr>
            <w:r w:rsidRPr="00C2517C">
              <w:rPr>
                <w:sz w:val="22"/>
                <w:szCs w:val="22"/>
                <w:lang w:val="en-US"/>
              </w:rPr>
              <w:t>Current participation in projects</w:t>
            </w:r>
          </w:p>
        </w:tc>
        <w:tc>
          <w:tcPr>
            <w:tcW w:w="760" w:type="pct"/>
            <w:gridSpan w:val="2"/>
            <w:vAlign w:val="center"/>
          </w:tcPr>
          <w:p w14:paraId="6EB09976" w14:textId="77777777" w:rsidR="009B393A" w:rsidRPr="00C2517C" w:rsidRDefault="009B393A" w:rsidP="009B393A">
            <w:pPr>
              <w:spacing w:after="60"/>
              <w:rPr>
                <w:b/>
                <w:sz w:val="22"/>
                <w:szCs w:val="22"/>
                <w:lang w:val="en-US"/>
              </w:rPr>
            </w:pPr>
            <w:r w:rsidRPr="00C2517C">
              <w:rPr>
                <w:sz w:val="22"/>
                <w:szCs w:val="22"/>
                <w:lang w:val="en-US"/>
              </w:rPr>
              <w:t xml:space="preserve">Domestic </w:t>
            </w:r>
          </w:p>
        </w:tc>
        <w:tc>
          <w:tcPr>
            <w:tcW w:w="1729" w:type="pct"/>
            <w:gridSpan w:val="5"/>
            <w:vAlign w:val="center"/>
          </w:tcPr>
          <w:p w14:paraId="07FC3922" w14:textId="5650B17D" w:rsidR="009B393A" w:rsidRPr="00C2517C" w:rsidRDefault="009B393A" w:rsidP="009B393A">
            <w:pPr>
              <w:spacing w:after="60"/>
              <w:rPr>
                <w:b/>
                <w:sz w:val="22"/>
                <w:szCs w:val="22"/>
                <w:lang w:val="en-US"/>
              </w:rPr>
            </w:pPr>
            <w:r w:rsidRPr="00C2517C">
              <w:rPr>
                <w:sz w:val="22"/>
                <w:szCs w:val="22"/>
                <w:lang w:val="en-US"/>
              </w:rPr>
              <w:t>International</w:t>
            </w:r>
            <w:r>
              <w:rPr>
                <w:sz w:val="22"/>
                <w:szCs w:val="22"/>
                <w:lang w:val="en-US"/>
              </w:rPr>
              <w:t xml:space="preserve"> 1</w:t>
            </w:r>
          </w:p>
        </w:tc>
      </w:tr>
      <w:tr w:rsidR="009B393A" w:rsidRPr="00C2517C" w14:paraId="166EE0B3" w14:textId="77777777" w:rsidTr="009B393A">
        <w:trPr>
          <w:trHeight w:val="227"/>
          <w:jc w:val="center"/>
        </w:trPr>
        <w:tc>
          <w:tcPr>
            <w:tcW w:w="2511" w:type="pct"/>
            <w:gridSpan w:val="5"/>
          </w:tcPr>
          <w:p w14:paraId="186FC4D8" w14:textId="77777777" w:rsidR="009B393A" w:rsidRPr="00C2517C" w:rsidRDefault="009B393A" w:rsidP="009B393A">
            <w:pPr>
              <w:rPr>
                <w:sz w:val="22"/>
                <w:szCs w:val="22"/>
                <w:lang w:val="en-US"/>
              </w:rPr>
            </w:pPr>
            <w:r w:rsidRPr="00C2517C">
              <w:rPr>
                <w:sz w:val="22"/>
                <w:szCs w:val="22"/>
                <w:lang w:val="en-US"/>
              </w:rPr>
              <w:t xml:space="preserve">Specialization </w:t>
            </w:r>
          </w:p>
        </w:tc>
        <w:tc>
          <w:tcPr>
            <w:tcW w:w="760" w:type="pct"/>
            <w:gridSpan w:val="2"/>
            <w:vAlign w:val="center"/>
          </w:tcPr>
          <w:p w14:paraId="12DF4C3E" w14:textId="77777777" w:rsidR="009B393A" w:rsidRPr="00C2517C" w:rsidRDefault="009B393A" w:rsidP="009B393A">
            <w:pPr>
              <w:spacing w:after="60"/>
              <w:rPr>
                <w:b/>
                <w:sz w:val="22"/>
                <w:szCs w:val="22"/>
                <w:lang w:val="en-US"/>
              </w:rPr>
            </w:pPr>
          </w:p>
        </w:tc>
        <w:tc>
          <w:tcPr>
            <w:tcW w:w="1729" w:type="pct"/>
            <w:gridSpan w:val="5"/>
            <w:vAlign w:val="center"/>
          </w:tcPr>
          <w:p w14:paraId="1B7C9BBA" w14:textId="77777777" w:rsidR="009B393A" w:rsidRPr="00C2517C" w:rsidRDefault="009B393A" w:rsidP="009B393A">
            <w:pPr>
              <w:spacing w:after="60"/>
              <w:rPr>
                <w:b/>
                <w:sz w:val="22"/>
                <w:szCs w:val="22"/>
                <w:lang w:val="en-US"/>
              </w:rPr>
            </w:pPr>
          </w:p>
        </w:tc>
      </w:tr>
      <w:tr w:rsidR="009B393A" w:rsidRPr="00C2517C" w14:paraId="0B776230" w14:textId="77777777" w:rsidTr="009B393A">
        <w:trPr>
          <w:trHeight w:val="227"/>
          <w:jc w:val="center"/>
        </w:trPr>
        <w:tc>
          <w:tcPr>
            <w:tcW w:w="2511" w:type="pct"/>
            <w:gridSpan w:val="5"/>
          </w:tcPr>
          <w:p w14:paraId="36AEFA5C" w14:textId="77777777" w:rsidR="009B393A" w:rsidRPr="00C2517C" w:rsidRDefault="009B393A" w:rsidP="009B393A">
            <w:pPr>
              <w:rPr>
                <w:lang w:val="en-US"/>
              </w:rPr>
            </w:pPr>
            <w:r w:rsidRPr="00C2517C">
              <w:rPr>
                <w:lang w:val="en-US"/>
              </w:rPr>
              <w:t>Other information you consider to be important</w:t>
            </w:r>
          </w:p>
        </w:tc>
        <w:tc>
          <w:tcPr>
            <w:tcW w:w="2489" w:type="pct"/>
            <w:gridSpan w:val="7"/>
            <w:vAlign w:val="center"/>
          </w:tcPr>
          <w:p w14:paraId="71C77243" w14:textId="77777777" w:rsidR="009B393A" w:rsidRPr="00C2517C" w:rsidRDefault="009B393A" w:rsidP="009B393A">
            <w:pPr>
              <w:spacing w:after="60"/>
              <w:rPr>
                <w:b/>
                <w:sz w:val="22"/>
                <w:szCs w:val="22"/>
                <w:lang w:val="en-US"/>
              </w:rPr>
            </w:pPr>
          </w:p>
        </w:tc>
      </w:tr>
      <w:tr w:rsidR="009B393A" w:rsidRPr="00C2517C" w14:paraId="29A42C92" w14:textId="77777777" w:rsidTr="009B393A">
        <w:trPr>
          <w:trHeight w:val="227"/>
          <w:jc w:val="center"/>
        </w:trPr>
        <w:tc>
          <w:tcPr>
            <w:tcW w:w="2511" w:type="pct"/>
            <w:gridSpan w:val="5"/>
          </w:tcPr>
          <w:p w14:paraId="7DFE8A00" w14:textId="77777777" w:rsidR="009B393A" w:rsidRPr="00C2517C" w:rsidRDefault="009B393A" w:rsidP="009B393A">
            <w:pPr>
              <w:rPr>
                <w:lang w:val="en-US"/>
              </w:rPr>
            </w:pPr>
            <w:r w:rsidRPr="00C2517C">
              <w:rPr>
                <w:lang w:val="en-US"/>
              </w:rPr>
              <w:t>Maximum length may not be over 2 А4 pages</w:t>
            </w:r>
          </w:p>
        </w:tc>
        <w:tc>
          <w:tcPr>
            <w:tcW w:w="2489" w:type="pct"/>
            <w:gridSpan w:val="7"/>
            <w:vAlign w:val="center"/>
          </w:tcPr>
          <w:p w14:paraId="2901158B" w14:textId="77777777" w:rsidR="009B393A" w:rsidRPr="00C2517C" w:rsidRDefault="009B393A" w:rsidP="009B393A">
            <w:pPr>
              <w:spacing w:after="60"/>
              <w:rPr>
                <w:b/>
                <w:sz w:val="22"/>
                <w:szCs w:val="22"/>
                <w:lang w:val="en-US"/>
              </w:rPr>
            </w:pPr>
          </w:p>
        </w:tc>
      </w:tr>
    </w:tbl>
    <w:p w14:paraId="1A4EA3ED"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D5D18"/>
    <w:rsid w:val="00142D21"/>
    <w:rsid w:val="006E267B"/>
    <w:rsid w:val="007C3CB8"/>
    <w:rsid w:val="009B393A"/>
    <w:rsid w:val="00A25602"/>
    <w:rsid w:val="00AD5AAF"/>
    <w:rsid w:val="00D67941"/>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E9A31"/>
  <w15:docId w15:val="{CD926B4B-5413-6541-BFF7-50F6475CE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25602"/>
    <w:pPr>
      <w:widowControl/>
      <w:autoSpaceDE/>
      <w:autoSpaceDN/>
      <w:adjustRightInd/>
      <w:spacing w:before="100" w:beforeAutospacing="1" w:after="100" w:afterAutospacing="1"/>
    </w:pPr>
    <w:rPr>
      <w:rFonts w:eastAsia="Times New Roman"/>
      <w:sz w:val="24"/>
      <w:szCs w:val="24"/>
      <w:lang w:eastAsia="en-GB"/>
    </w:rPr>
  </w:style>
  <w:style w:type="character" w:customStyle="1" w:styleId="apple-style-span">
    <w:name w:val="apple-style-span"/>
    <w:basedOn w:val="DefaultParagraphFont"/>
    <w:rsid w:val="00A25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2101</Words>
  <Characters>11981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Darko Vasiljevic</cp:lastModifiedBy>
  <cp:revision>4</cp:revision>
  <dcterms:created xsi:type="dcterms:W3CDTF">2021-04-29T14:16:00Z</dcterms:created>
  <dcterms:modified xsi:type="dcterms:W3CDTF">2021-04-29T22:17:00Z</dcterms:modified>
</cp:coreProperties>
</file>